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E0E" w:rsidRDefault="00C52E0E" w:rsidP="00E93FF5">
      <w:pPr>
        <w:jc w:val="center"/>
        <w:rPr>
          <w:noProof/>
          <w:u w:val="single"/>
          <w:lang w:val="en-GB" w:eastAsia="en-GB"/>
        </w:rPr>
      </w:pPr>
    </w:p>
    <w:p w:rsidR="00C52E0E" w:rsidRDefault="00C52E0E" w:rsidP="00E93FF5">
      <w:pPr>
        <w:jc w:val="center"/>
        <w:rPr>
          <w:noProof/>
          <w:u w:val="single"/>
          <w:lang w:val="en-GB" w:eastAsia="en-GB"/>
        </w:rPr>
      </w:pPr>
    </w:p>
    <w:p w:rsidR="006E647E" w:rsidRPr="00D51445" w:rsidRDefault="00D51445" w:rsidP="00E93FF5">
      <w:pPr>
        <w:jc w:val="center"/>
        <w:rPr>
          <w:u w:val="single"/>
          <w:lang w:val="en-GB"/>
        </w:rPr>
      </w:pPr>
      <w:r w:rsidRPr="00D51445">
        <w:rPr>
          <w:noProof/>
          <w:u w:val="single"/>
          <w:lang w:val="en-GB" w:eastAsia="en-GB"/>
        </w:rPr>
        <w:t>Questions for National SAON Board members on Goal 1 Objectives 1.1 and 1.3</w:t>
      </w:r>
    </w:p>
    <w:p w:rsidR="006E647E" w:rsidRDefault="006E647E" w:rsidP="001F6589">
      <w:pPr>
        <w:rPr>
          <w:lang w:val="en-GB"/>
        </w:rPr>
      </w:pPr>
    </w:p>
    <w:p w:rsidR="00F772A6" w:rsidRDefault="00F772A6" w:rsidP="00F772A6">
      <w:pPr>
        <w:rPr>
          <w:sz w:val="24"/>
          <w:szCs w:val="24"/>
          <w:lang w:val="en-GB"/>
        </w:rPr>
      </w:pPr>
      <w:r w:rsidRPr="00E50908">
        <w:rPr>
          <w:sz w:val="24"/>
          <w:szCs w:val="24"/>
          <w:lang w:val="en-GB"/>
        </w:rPr>
        <w:t xml:space="preserve">National Board members have filled in the </w:t>
      </w:r>
      <w:r w:rsidRPr="00E50908">
        <w:rPr>
          <w:i/>
          <w:sz w:val="24"/>
          <w:szCs w:val="24"/>
          <w:lang w:val="en-GB"/>
        </w:rPr>
        <w:t>capacity/capability matrix</w:t>
      </w:r>
      <w:r w:rsidRPr="00E50908">
        <w:rPr>
          <w:sz w:val="24"/>
          <w:szCs w:val="24"/>
          <w:lang w:val="en-GB"/>
        </w:rPr>
        <w:t xml:space="preserve"> </w:t>
      </w:r>
      <w:r>
        <w:rPr>
          <w:sz w:val="24"/>
          <w:szCs w:val="24"/>
          <w:lang w:val="en-GB"/>
        </w:rPr>
        <w:t xml:space="preserve">where they indicate the national </w:t>
      </w:r>
      <w:r w:rsidRPr="00F772A6">
        <w:rPr>
          <w:sz w:val="24"/>
          <w:szCs w:val="24"/>
          <w:lang w:val="en-GB"/>
        </w:rPr>
        <w:t>capacity/capability</w:t>
      </w:r>
      <w:r>
        <w:rPr>
          <w:i/>
          <w:sz w:val="24"/>
          <w:szCs w:val="24"/>
          <w:lang w:val="en-GB"/>
        </w:rPr>
        <w:t xml:space="preserve"> </w:t>
      </w:r>
      <w:r w:rsidRPr="00F772A6">
        <w:rPr>
          <w:sz w:val="24"/>
          <w:szCs w:val="24"/>
          <w:lang w:val="en-GB"/>
        </w:rPr>
        <w:t>to contribute to</w:t>
      </w:r>
      <w:r>
        <w:rPr>
          <w:sz w:val="24"/>
          <w:szCs w:val="24"/>
          <w:lang w:val="en-GB"/>
        </w:rPr>
        <w:t xml:space="preserve"> SAON Goal Objectives</w:t>
      </w:r>
      <w:r w:rsidR="00060E8A">
        <w:rPr>
          <w:sz w:val="24"/>
          <w:szCs w:val="24"/>
          <w:lang w:val="en-GB"/>
        </w:rPr>
        <w:t>.</w:t>
      </w:r>
    </w:p>
    <w:p w:rsidR="00E50908" w:rsidRPr="00E50908" w:rsidRDefault="00F772A6" w:rsidP="00F772A6">
      <w:pPr>
        <w:rPr>
          <w:sz w:val="24"/>
          <w:szCs w:val="24"/>
          <w:lang w:val="en-GB"/>
        </w:rPr>
      </w:pPr>
      <w:r>
        <w:rPr>
          <w:sz w:val="24"/>
          <w:szCs w:val="24"/>
          <w:lang w:val="en-GB"/>
        </w:rPr>
        <w:t xml:space="preserve">As a follow up, </w:t>
      </w:r>
      <w:r w:rsidRPr="00E50908">
        <w:rPr>
          <w:sz w:val="24"/>
          <w:szCs w:val="24"/>
          <w:lang w:val="en-GB"/>
        </w:rPr>
        <w:t>National Board members</w:t>
      </w:r>
      <w:r>
        <w:rPr>
          <w:sz w:val="24"/>
          <w:szCs w:val="24"/>
          <w:lang w:val="en-GB"/>
        </w:rPr>
        <w:t xml:space="preserve"> are now </w:t>
      </w:r>
      <w:r w:rsidRPr="00E50908">
        <w:rPr>
          <w:sz w:val="24"/>
          <w:szCs w:val="24"/>
          <w:lang w:val="en-GB"/>
        </w:rPr>
        <w:t xml:space="preserve">asked to report on activities that need coordination and that are relevant to </w:t>
      </w:r>
      <w:hyperlink r:id="rId8" w:history="1">
        <w:r w:rsidR="00995281" w:rsidRPr="00722829">
          <w:rPr>
            <w:rStyle w:val="Hyperlnk"/>
            <w:sz w:val="24"/>
            <w:szCs w:val="24"/>
            <w:lang w:val="en-GB"/>
          </w:rPr>
          <w:t xml:space="preserve">Objectives </w:t>
        </w:r>
        <w:r>
          <w:rPr>
            <w:rStyle w:val="Hyperlnk"/>
            <w:sz w:val="24"/>
            <w:szCs w:val="24"/>
            <w:lang w:val="en-GB"/>
          </w:rPr>
          <w:t xml:space="preserve">1.1 and 1.3 </w:t>
        </w:r>
        <w:r w:rsidR="00995281" w:rsidRPr="00722829">
          <w:rPr>
            <w:rStyle w:val="Hyperlnk"/>
            <w:sz w:val="24"/>
            <w:szCs w:val="24"/>
            <w:lang w:val="en-GB"/>
          </w:rPr>
          <w:t>under SAON Goal 1</w:t>
        </w:r>
      </w:hyperlink>
      <w:r w:rsidR="00E50908" w:rsidRPr="00E50908">
        <w:rPr>
          <w:sz w:val="24"/>
          <w:szCs w:val="24"/>
          <w:lang w:val="en-GB"/>
        </w:rPr>
        <w:t>:</w:t>
      </w:r>
    </w:p>
    <w:p w:rsidR="00995281" w:rsidRPr="00722829" w:rsidRDefault="00995281" w:rsidP="00722829">
      <w:pPr>
        <w:pStyle w:val="Liststycke"/>
        <w:numPr>
          <w:ilvl w:val="0"/>
          <w:numId w:val="18"/>
        </w:numPr>
        <w:rPr>
          <w:sz w:val="24"/>
          <w:szCs w:val="24"/>
          <w:lang w:val="en-GB"/>
        </w:rPr>
      </w:pPr>
      <w:r w:rsidRPr="00722829">
        <w:rPr>
          <w:i/>
          <w:iCs/>
          <w:sz w:val="24"/>
          <w:szCs w:val="24"/>
          <w:lang w:val="en-GB"/>
        </w:rPr>
        <w:t>Conduct an inventory of national observational capacities (1.1</w:t>
      </w:r>
      <w:r w:rsidRPr="00722829">
        <w:rPr>
          <w:sz w:val="24"/>
          <w:szCs w:val="24"/>
          <w:lang w:val="en-GB"/>
        </w:rPr>
        <w:t xml:space="preserve">) </w:t>
      </w:r>
    </w:p>
    <w:p w:rsidR="00E50908" w:rsidRDefault="00995281" w:rsidP="00722829">
      <w:pPr>
        <w:pStyle w:val="Liststycke"/>
        <w:numPr>
          <w:ilvl w:val="0"/>
          <w:numId w:val="18"/>
        </w:numPr>
        <w:rPr>
          <w:sz w:val="24"/>
          <w:szCs w:val="24"/>
          <w:lang w:val="en-GB"/>
        </w:rPr>
      </w:pPr>
      <w:r w:rsidRPr="00722829">
        <w:rPr>
          <w:i/>
          <w:iCs/>
          <w:sz w:val="24"/>
          <w:szCs w:val="24"/>
          <w:lang w:val="en-GB"/>
        </w:rPr>
        <w:t>Provide recommendations for a roadmap for future Arctic observational capacities (1.3</w:t>
      </w:r>
      <w:r w:rsidRPr="00722829">
        <w:rPr>
          <w:sz w:val="24"/>
          <w:szCs w:val="24"/>
          <w:lang w:val="en-GB"/>
        </w:rPr>
        <w:t>)</w:t>
      </w:r>
    </w:p>
    <w:p w:rsidR="00F772A6" w:rsidRDefault="00F772A6" w:rsidP="00F772A6">
      <w:pPr>
        <w:rPr>
          <w:sz w:val="24"/>
          <w:szCs w:val="24"/>
          <w:lang w:val="en-GB"/>
        </w:rPr>
      </w:pPr>
    </w:p>
    <w:p w:rsidR="00F772A6" w:rsidRDefault="00F772A6" w:rsidP="00F772A6">
      <w:pPr>
        <w:rPr>
          <w:sz w:val="24"/>
          <w:szCs w:val="24"/>
          <w:lang w:val="en-GB"/>
        </w:rPr>
      </w:pPr>
      <w:r>
        <w:rPr>
          <w:sz w:val="24"/>
          <w:szCs w:val="24"/>
          <w:lang w:val="en-GB"/>
        </w:rPr>
        <w:t xml:space="preserve">Board members are asked to fill in the </w:t>
      </w:r>
      <w:r w:rsidR="00060E8A">
        <w:rPr>
          <w:sz w:val="24"/>
          <w:szCs w:val="24"/>
          <w:lang w:val="en-GB"/>
        </w:rPr>
        <w:t xml:space="preserve">template </w:t>
      </w:r>
      <w:r>
        <w:rPr>
          <w:sz w:val="24"/>
          <w:szCs w:val="24"/>
          <w:lang w:val="en-GB"/>
        </w:rPr>
        <w:t xml:space="preserve">below and prepare themselves for </w:t>
      </w:r>
      <w:r w:rsidR="00060E8A">
        <w:rPr>
          <w:sz w:val="24"/>
          <w:szCs w:val="24"/>
          <w:lang w:val="en-GB"/>
        </w:rPr>
        <w:t xml:space="preserve">verbally </w:t>
      </w:r>
      <w:r>
        <w:rPr>
          <w:sz w:val="24"/>
          <w:szCs w:val="24"/>
          <w:lang w:val="en-GB"/>
        </w:rPr>
        <w:t xml:space="preserve">reporting on this. </w:t>
      </w:r>
      <w:r w:rsidR="00060E8A">
        <w:rPr>
          <w:sz w:val="24"/>
          <w:szCs w:val="24"/>
          <w:lang w:val="en-GB"/>
        </w:rPr>
        <w:t xml:space="preserve">The answers should be no more than 2 pages in total. </w:t>
      </w:r>
    </w:p>
    <w:p w:rsidR="00060E8A" w:rsidRDefault="00060E8A" w:rsidP="00F772A6">
      <w:pPr>
        <w:rPr>
          <w:sz w:val="24"/>
          <w:szCs w:val="24"/>
          <w:lang w:val="en-GB"/>
        </w:rPr>
      </w:pPr>
    </w:p>
    <w:p w:rsidR="005F26CE" w:rsidRPr="00FC62A8" w:rsidRDefault="005F26CE" w:rsidP="005F26CE">
      <w:pPr>
        <w:rPr>
          <w:rFonts w:cstheme="minorHAnsi"/>
          <w:b/>
          <w:color w:val="FF0000"/>
        </w:rPr>
      </w:pPr>
      <w:bookmarkStart w:id="0" w:name="_Toc519517044"/>
      <w:r w:rsidRPr="00FC62A8">
        <w:rPr>
          <w:rFonts w:cstheme="minorHAnsi"/>
          <w:b/>
          <w:color w:val="FF0000"/>
        </w:rPr>
        <w:t>Objective 1.1: Conduct an inventory of national observational capacities</w:t>
      </w:r>
      <w:bookmarkEnd w:id="0"/>
    </w:p>
    <w:p w:rsidR="00060E8A" w:rsidRPr="00FC62A8" w:rsidRDefault="005F26CE" w:rsidP="005F26CE">
      <w:pPr>
        <w:rPr>
          <w:rFonts w:cstheme="minorHAnsi"/>
          <w:color w:val="FF0000"/>
        </w:rPr>
      </w:pPr>
      <w:r w:rsidRPr="00FC62A8">
        <w:rPr>
          <w:rFonts w:cstheme="minorHAnsi"/>
          <w:color w:val="FF0000"/>
        </w:rPr>
        <w:t>Each country will establish a national SAON organisation/office/contact point to gather information and report on capacity and monitoring efforts. SAON will facilitate the establishment of national organisations/offices/contact points by providing suggestions for ToR and relevant membership, and by providing examples on different organizational models</w:t>
      </w:r>
    </w:p>
    <w:p w:rsidR="00FC62A8" w:rsidRPr="00FC62A8" w:rsidRDefault="00FC62A8" w:rsidP="005F26CE">
      <w:pPr>
        <w:rPr>
          <w:rFonts w:cstheme="minorHAnsi"/>
          <w:color w:val="FF0000"/>
        </w:rPr>
      </w:pPr>
    </w:p>
    <w:p w:rsidR="00FC62A8" w:rsidRPr="00FC62A8" w:rsidRDefault="00FC62A8" w:rsidP="00FC62A8">
      <w:pPr>
        <w:rPr>
          <w:rFonts w:cstheme="minorHAnsi"/>
          <w:b/>
          <w:color w:val="FF0000"/>
        </w:rPr>
      </w:pPr>
      <w:bookmarkStart w:id="1" w:name="_Toc519517046"/>
      <w:r w:rsidRPr="00FC62A8">
        <w:rPr>
          <w:rFonts w:cstheme="minorHAnsi"/>
          <w:b/>
          <w:color w:val="FF0000"/>
        </w:rPr>
        <w:t>Objective 1.3: Provide recommendations for a roadmap for future Arctic observational capacities</w:t>
      </w:r>
      <w:bookmarkEnd w:id="1"/>
    </w:p>
    <w:p w:rsidR="00FC62A8" w:rsidRPr="00FC62A8" w:rsidRDefault="00FC62A8" w:rsidP="00FC62A8">
      <w:pPr>
        <w:rPr>
          <w:color w:val="FF0000"/>
          <w:sz w:val="24"/>
          <w:szCs w:val="24"/>
          <w:lang w:val="en-GB"/>
        </w:rPr>
      </w:pPr>
      <w:r w:rsidRPr="00FC62A8">
        <w:rPr>
          <w:rFonts w:cstheme="minorHAnsi"/>
          <w:color w:val="FF0000"/>
        </w:rPr>
        <w:t xml:space="preserve">Advocate and create awareness about the recommendations work on the national level (national observing entities, infrastructures, national funding bodies) and provide information back to the international SAON level.  </w:t>
      </w:r>
    </w:p>
    <w:p w:rsidR="00060E8A" w:rsidRPr="00060E8A" w:rsidRDefault="00060E8A" w:rsidP="00060E8A">
      <w:pPr>
        <w:rPr>
          <w:sz w:val="24"/>
          <w:szCs w:val="24"/>
          <w:lang w:val="en-GB"/>
        </w:rPr>
      </w:pPr>
    </w:p>
    <w:p w:rsidR="00060E8A" w:rsidRDefault="00060E8A" w:rsidP="00060E8A">
      <w:pPr>
        <w:rPr>
          <w:sz w:val="24"/>
          <w:szCs w:val="24"/>
          <w:u w:val="single"/>
          <w:lang w:val="en-GB"/>
        </w:rPr>
      </w:pPr>
      <w:r w:rsidRPr="00060E8A">
        <w:rPr>
          <w:sz w:val="24"/>
          <w:szCs w:val="24"/>
          <w:u w:val="single"/>
          <w:lang w:val="en-GB"/>
        </w:rPr>
        <w:t xml:space="preserve">1. What specifically did you mean here? </w:t>
      </w:r>
    </w:p>
    <w:p w:rsidR="00060E8A" w:rsidRDefault="00060E8A" w:rsidP="00060E8A">
      <w:pPr>
        <w:rPr>
          <w:sz w:val="24"/>
          <w:szCs w:val="24"/>
          <w:u w:val="single"/>
          <w:lang w:val="en-GB"/>
        </w:rPr>
      </w:pPr>
    </w:p>
    <w:p w:rsidR="005F26CE" w:rsidRDefault="00060E8A" w:rsidP="00060E8A">
      <w:pPr>
        <w:rPr>
          <w:sz w:val="24"/>
          <w:szCs w:val="24"/>
          <w:lang w:val="en-GB"/>
        </w:rPr>
      </w:pPr>
      <w:r w:rsidRPr="00060E8A">
        <w:rPr>
          <w:sz w:val="24"/>
          <w:szCs w:val="24"/>
          <w:lang w:val="en-GB"/>
        </w:rPr>
        <w:t>Objective 1.1</w:t>
      </w:r>
      <w:r>
        <w:rPr>
          <w:sz w:val="24"/>
          <w:szCs w:val="24"/>
          <w:lang w:val="en-GB"/>
        </w:rPr>
        <w:t>:</w:t>
      </w:r>
      <w:r w:rsidR="005F26CE">
        <w:rPr>
          <w:sz w:val="24"/>
          <w:szCs w:val="24"/>
          <w:lang w:val="en-GB"/>
        </w:rPr>
        <w:t xml:space="preserve"> </w:t>
      </w:r>
    </w:p>
    <w:p w:rsidR="00C249B4" w:rsidRDefault="00C249B4" w:rsidP="00060E8A">
      <w:pPr>
        <w:rPr>
          <w:sz w:val="24"/>
          <w:szCs w:val="24"/>
          <w:lang w:val="en-GB"/>
        </w:rPr>
      </w:pPr>
    </w:p>
    <w:p w:rsidR="005F26CE" w:rsidRPr="003C3A97" w:rsidRDefault="00B23625" w:rsidP="00060E8A">
      <w:pPr>
        <w:rPr>
          <w:lang w:val="en-GB"/>
        </w:rPr>
      </w:pPr>
      <w:r>
        <w:rPr>
          <w:lang w:val="en-GB"/>
        </w:rPr>
        <w:t>The Swedish Polar Research Secretariat</w:t>
      </w:r>
      <w:r w:rsidR="00C249B4">
        <w:rPr>
          <w:lang w:val="en-GB"/>
        </w:rPr>
        <w:t xml:space="preserve"> plan</w:t>
      </w:r>
      <w:r w:rsidR="00D53271">
        <w:rPr>
          <w:lang w:val="en-GB"/>
        </w:rPr>
        <w:t>s</w:t>
      </w:r>
      <w:r w:rsidR="00C249B4">
        <w:rPr>
          <w:lang w:val="en-GB"/>
        </w:rPr>
        <w:t xml:space="preserve"> to arrange a meeting</w:t>
      </w:r>
      <w:r w:rsidR="00D53271">
        <w:rPr>
          <w:lang w:val="en-GB"/>
        </w:rPr>
        <w:t xml:space="preserve"> with </w:t>
      </w:r>
      <w:r w:rsidR="00D53271">
        <w:rPr>
          <w:lang w:val="en-GB"/>
        </w:rPr>
        <w:t xml:space="preserve">the Swedish Environmental Protection Agency (SEPA) </w:t>
      </w:r>
      <w:r w:rsidR="00D53271">
        <w:rPr>
          <w:lang w:val="en-GB"/>
        </w:rPr>
        <w:t>to</w:t>
      </w:r>
      <w:r w:rsidR="00C249B4">
        <w:rPr>
          <w:lang w:val="en-GB"/>
        </w:rPr>
        <w:t xml:space="preserve"> discuss the follow up of the </w:t>
      </w:r>
      <w:proofErr w:type="gramStart"/>
      <w:r w:rsidR="00C249B4">
        <w:rPr>
          <w:lang w:val="en-GB"/>
        </w:rPr>
        <w:t>report ”Swedish</w:t>
      </w:r>
      <w:proofErr w:type="gramEnd"/>
      <w:r w:rsidR="00C249B4">
        <w:rPr>
          <w:lang w:val="en-GB"/>
        </w:rPr>
        <w:t xml:space="preserve"> Environmental Monitoring North of 60°N” (2009)</w:t>
      </w:r>
      <w:r>
        <w:rPr>
          <w:lang w:val="en-GB"/>
        </w:rPr>
        <w:t xml:space="preserve"> in line with</w:t>
      </w:r>
      <w:r w:rsidR="003C3A97">
        <w:rPr>
          <w:lang w:val="en-GB"/>
        </w:rPr>
        <w:t xml:space="preserve"> the new</w:t>
      </w:r>
      <w:r>
        <w:rPr>
          <w:lang w:val="en-GB"/>
        </w:rPr>
        <w:t xml:space="preserve"> SAON objectives</w:t>
      </w:r>
      <w:r w:rsidR="00C249B4">
        <w:rPr>
          <w:lang w:val="en-GB"/>
        </w:rPr>
        <w:t>.</w:t>
      </w:r>
      <w:r w:rsidR="00A25AFB">
        <w:rPr>
          <w:lang w:val="en-GB"/>
        </w:rPr>
        <w:t xml:space="preserve"> </w:t>
      </w:r>
      <w:r w:rsidR="003C3A97">
        <w:rPr>
          <w:lang w:val="en-GB"/>
        </w:rPr>
        <w:t>In terms of Objective 1.1. this</w:t>
      </w:r>
      <w:r>
        <w:rPr>
          <w:lang w:val="en-GB"/>
        </w:rPr>
        <w:t xml:space="preserve"> might include introducing the task as part of the new role of SPRS as a national Data access Unit under the Swedish National Data Service </w:t>
      </w:r>
      <w:hyperlink r:id="rId9" w:history="1">
        <w:r w:rsidRPr="001E491B">
          <w:rPr>
            <w:rStyle w:val="Hyperlnk"/>
            <w:lang w:val="en-GB"/>
          </w:rPr>
          <w:t>https://snd.gu.se/en</w:t>
        </w:r>
      </w:hyperlink>
      <w:r>
        <w:rPr>
          <w:lang w:val="en-GB"/>
        </w:rPr>
        <w:t>. This is especially as d</w:t>
      </w:r>
      <w:r w:rsidR="00C249B4">
        <w:rPr>
          <w:lang w:val="en-GB"/>
        </w:rPr>
        <w:t xml:space="preserve">ata from the Swedish national monitoring programme is freely available via the Swedish EPA </w:t>
      </w:r>
      <w:hyperlink r:id="rId10" w:history="1">
        <w:r w:rsidR="00C249B4">
          <w:rPr>
            <w:rStyle w:val="Hyperlnk"/>
            <w:lang w:val="en-GB"/>
          </w:rPr>
          <w:t>www.swedishepa.se</w:t>
        </w:r>
      </w:hyperlink>
      <w:r w:rsidR="00C249B4">
        <w:rPr>
          <w:lang w:val="en-GB"/>
        </w:rPr>
        <w:t xml:space="preserve">. There is also a national portal for research data in the fields of environment and climate </w:t>
      </w:r>
      <w:hyperlink r:id="rId11" w:history="1">
        <w:r w:rsidR="00C249B4">
          <w:rPr>
            <w:rStyle w:val="Hyperlnk"/>
            <w:lang w:val="en-GB"/>
          </w:rPr>
          <w:t>www.ecds.se</w:t>
        </w:r>
      </w:hyperlink>
      <w:r>
        <w:rPr>
          <w:lang w:val="en-GB"/>
        </w:rPr>
        <w:t>.</w:t>
      </w:r>
      <w:r w:rsidR="009D1399">
        <w:rPr>
          <w:lang w:val="en-GB"/>
        </w:rPr>
        <w:t xml:space="preserve"> Moreover, SPRS is active in </w:t>
      </w:r>
      <w:r w:rsidR="009D1399" w:rsidRPr="009D1399">
        <w:rPr>
          <w:lang w:val="en-GB"/>
        </w:rPr>
        <w:t>Swedish Infrastructure for Ecosystem Science</w:t>
      </w:r>
      <w:r w:rsidR="009D1399">
        <w:rPr>
          <w:lang w:val="en-GB"/>
        </w:rPr>
        <w:t xml:space="preserve"> (SITES) and </w:t>
      </w:r>
      <w:r w:rsidR="003C3A97" w:rsidRPr="003C3A97">
        <w:rPr>
          <w:lang w:val="en-GB"/>
        </w:rPr>
        <w:t>Integrated Carbon Observation System</w:t>
      </w:r>
      <w:r w:rsidR="003C3A97">
        <w:rPr>
          <w:lang w:val="en-GB"/>
        </w:rPr>
        <w:t xml:space="preserve"> – Sweden.</w:t>
      </w:r>
    </w:p>
    <w:p w:rsidR="00060E8A" w:rsidRDefault="00060E8A" w:rsidP="00060E8A">
      <w:pPr>
        <w:rPr>
          <w:sz w:val="24"/>
          <w:szCs w:val="24"/>
          <w:u w:val="single"/>
          <w:lang w:val="en-GB"/>
        </w:rPr>
      </w:pPr>
    </w:p>
    <w:p w:rsidR="00060E8A" w:rsidRDefault="00060E8A" w:rsidP="00060E8A">
      <w:pPr>
        <w:rPr>
          <w:sz w:val="24"/>
          <w:szCs w:val="24"/>
          <w:lang w:val="en-GB"/>
        </w:rPr>
      </w:pPr>
      <w:r w:rsidRPr="00060E8A">
        <w:rPr>
          <w:sz w:val="24"/>
          <w:szCs w:val="24"/>
          <w:lang w:val="en-GB"/>
        </w:rPr>
        <w:t>Objective 1.3</w:t>
      </w:r>
      <w:r>
        <w:rPr>
          <w:sz w:val="24"/>
          <w:szCs w:val="24"/>
          <w:lang w:val="en-GB"/>
        </w:rPr>
        <w:t>:</w:t>
      </w:r>
    </w:p>
    <w:p w:rsidR="003C3A97" w:rsidRDefault="003C3A97" w:rsidP="00060E8A">
      <w:pPr>
        <w:rPr>
          <w:sz w:val="24"/>
          <w:szCs w:val="24"/>
          <w:lang w:val="en-GB"/>
        </w:rPr>
      </w:pPr>
    </w:p>
    <w:p w:rsidR="003C3A97" w:rsidRPr="00060E8A" w:rsidRDefault="002F1842" w:rsidP="00060E8A">
      <w:pPr>
        <w:rPr>
          <w:sz w:val="24"/>
          <w:szCs w:val="24"/>
          <w:lang w:val="en-GB"/>
        </w:rPr>
      </w:pPr>
      <w:r>
        <w:rPr>
          <w:sz w:val="24"/>
          <w:szCs w:val="24"/>
          <w:lang w:val="en-GB"/>
        </w:rPr>
        <w:t>Th</w:t>
      </w:r>
      <w:r w:rsidR="00D94388">
        <w:rPr>
          <w:sz w:val="24"/>
          <w:szCs w:val="24"/>
          <w:lang w:val="en-GB"/>
        </w:rPr>
        <w:t>is</w:t>
      </w:r>
      <w:r>
        <w:rPr>
          <w:sz w:val="24"/>
          <w:szCs w:val="24"/>
          <w:lang w:val="en-GB"/>
        </w:rPr>
        <w:t xml:space="preserve"> </w:t>
      </w:r>
      <w:r w:rsidR="00D94388">
        <w:rPr>
          <w:sz w:val="24"/>
          <w:szCs w:val="24"/>
          <w:lang w:val="en-GB"/>
        </w:rPr>
        <w:t>work is connected to the follow-up of the 2009 document as well as the work SPRS does within EU-</w:t>
      </w:r>
      <w:proofErr w:type="spellStart"/>
      <w:r w:rsidR="00D94388">
        <w:rPr>
          <w:sz w:val="24"/>
          <w:szCs w:val="24"/>
          <w:lang w:val="en-GB"/>
        </w:rPr>
        <w:t>PolarNet</w:t>
      </w:r>
      <w:proofErr w:type="spellEnd"/>
      <w:r w:rsidR="00D94388">
        <w:rPr>
          <w:sz w:val="24"/>
          <w:szCs w:val="24"/>
          <w:lang w:val="en-GB"/>
        </w:rPr>
        <w:t xml:space="preserve"> and ARICE</w:t>
      </w:r>
      <w:r w:rsidR="00F135DC">
        <w:rPr>
          <w:sz w:val="24"/>
          <w:szCs w:val="24"/>
          <w:lang w:val="en-GB"/>
        </w:rPr>
        <w:t xml:space="preserve"> and their communication and integration into national research programmes etc</w:t>
      </w:r>
      <w:r w:rsidR="00D94388">
        <w:rPr>
          <w:sz w:val="24"/>
          <w:szCs w:val="24"/>
          <w:lang w:val="en-GB"/>
        </w:rPr>
        <w:t>.</w:t>
      </w:r>
    </w:p>
    <w:p w:rsidR="00060E8A" w:rsidRPr="00060E8A" w:rsidRDefault="00060E8A" w:rsidP="00060E8A">
      <w:pPr>
        <w:rPr>
          <w:sz w:val="24"/>
          <w:szCs w:val="24"/>
          <w:u w:val="single"/>
          <w:lang w:val="en-GB"/>
        </w:rPr>
      </w:pPr>
    </w:p>
    <w:p w:rsidR="00060E8A" w:rsidRPr="00060E8A" w:rsidRDefault="00060E8A" w:rsidP="00060E8A">
      <w:pPr>
        <w:rPr>
          <w:sz w:val="24"/>
          <w:szCs w:val="24"/>
          <w:u w:val="single"/>
          <w:lang w:val="en-GB"/>
        </w:rPr>
      </w:pPr>
      <w:r w:rsidRPr="00060E8A">
        <w:rPr>
          <w:sz w:val="24"/>
          <w:szCs w:val="24"/>
          <w:u w:val="single"/>
          <w:lang w:val="en-GB"/>
        </w:rPr>
        <w:t xml:space="preserve">2. Who is leading that activity? </w:t>
      </w:r>
    </w:p>
    <w:p w:rsidR="00060E8A" w:rsidRDefault="00060E8A" w:rsidP="00060E8A">
      <w:pPr>
        <w:rPr>
          <w:sz w:val="24"/>
          <w:szCs w:val="24"/>
          <w:lang w:val="en-GB"/>
        </w:rPr>
      </w:pPr>
    </w:p>
    <w:p w:rsidR="00060E8A" w:rsidRPr="00060E8A" w:rsidRDefault="00060E8A" w:rsidP="00060E8A">
      <w:pPr>
        <w:rPr>
          <w:sz w:val="24"/>
          <w:szCs w:val="24"/>
          <w:lang w:val="en-GB"/>
        </w:rPr>
      </w:pPr>
      <w:r w:rsidRPr="00060E8A">
        <w:rPr>
          <w:sz w:val="24"/>
          <w:szCs w:val="24"/>
          <w:lang w:val="en-GB"/>
        </w:rPr>
        <w:t>Objective 1.1</w:t>
      </w:r>
      <w:r>
        <w:rPr>
          <w:sz w:val="24"/>
          <w:szCs w:val="24"/>
          <w:lang w:val="en-GB"/>
        </w:rPr>
        <w:t>:</w:t>
      </w:r>
      <w:r w:rsidR="00D94388">
        <w:rPr>
          <w:sz w:val="24"/>
          <w:szCs w:val="24"/>
          <w:lang w:val="en-GB"/>
        </w:rPr>
        <w:t xml:space="preserve"> SPRS </w:t>
      </w:r>
    </w:p>
    <w:p w:rsidR="00060E8A" w:rsidRDefault="00060E8A" w:rsidP="00060E8A">
      <w:pPr>
        <w:rPr>
          <w:sz w:val="24"/>
          <w:szCs w:val="24"/>
          <w:u w:val="single"/>
          <w:lang w:val="en-GB"/>
        </w:rPr>
      </w:pPr>
    </w:p>
    <w:p w:rsidR="00060E8A" w:rsidRPr="00060E8A" w:rsidRDefault="00060E8A" w:rsidP="00060E8A">
      <w:pPr>
        <w:rPr>
          <w:sz w:val="24"/>
          <w:szCs w:val="24"/>
          <w:lang w:val="en-GB"/>
        </w:rPr>
      </w:pPr>
      <w:r w:rsidRPr="00060E8A">
        <w:rPr>
          <w:sz w:val="24"/>
          <w:szCs w:val="24"/>
          <w:lang w:val="en-GB"/>
        </w:rPr>
        <w:t>Objective 1.3</w:t>
      </w:r>
      <w:r>
        <w:rPr>
          <w:sz w:val="24"/>
          <w:szCs w:val="24"/>
          <w:lang w:val="en-GB"/>
        </w:rPr>
        <w:t>:</w:t>
      </w:r>
      <w:r w:rsidR="00D94388">
        <w:rPr>
          <w:sz w:val="24"/>
          <w:szCs w:val="24"/>
          <w:lang w:val="en-GB"/>
        </w:rPr>
        <w:t xml:space="preserve"> SPRS</w:t>
      </w:r>
    </w:p>
    <w:p w:rsidR="00060E8A" w:rsidRDefault="00060E8A" w:rsidP="00060E8A">
      <w:pPr>
        <w:rPr>
          <w:sz w:val="24"/>
          <w:szCs w:val="24"/>
          <w:lang w:val="en-GB"/>
        </w:rPr>
      </w:pPr>
    </w:p>
    <w:p w:rsidR="00060E8A" w:rsidRPr="00060E8A" w:rsidRDefault="00060E8A" w:rsidP="00060E8A">
      <w:pPr>
        <w:rPr>
          <w:sz w:val="24"/>
          <w:szCs w:val="24"/>
          <w:u w:val="single"/>
          <w:lang w:val="en-GB"/>
        </w:rPr>
      </w:pPr>
      <w:r w:rsidRPr="00060E8A">
        <w:rPr>
          <w:sz w:val="24"/>
          <w:szCs w:val="24"/>
          <w:u w:val="single"/>
          <w:lang w:val="en-GB"/>
        </w:rPr>
        <w:t xml:space="preserve">3. Is this well coordinated? </w:t>
      </w:r>
    </w:p>
    <w:p w:rsidR="00060E8A" w:rsidRDefault="00060E8A" w:rsidP="00060E8A">
      <w:pPr>
        <w:rPr>
          <w:sz w:val="24"/>
          <w:szCs w:val="24"/>
          <w:lang w:val="en-GB"/>
        </w:rPr>
      </w:pPr>
    </w:p>
    <w:p w:rsidR="00060E8A" w:rsidRPr="00060E8A" w:rsidRDefault="00060E8A" w:rsidP="00060E8A">
      <w:pPr>
        <w:rPr>
          <w:sz w:val="24"/>
          <w:szCs w:val="24"/>
          <w:lang w:val="en-GB"/>
        </w:rPr>
      </w:pPr>
      <w:r w:rsidRPr="00060E8A">
        <w:rPr>
          <w:sz w:val="24"/>
          <w:szCs w:val="24"/>
          <w:lang w:val="en-GB"/>
        </w:rPr>
        <w:t>Objective 1.1</w:t>
      </w:r>
      <w:r>
        <w:rPr>
          <w:sz w:val="24"/>
          <w:szCs w:val="24"/>
          <w:lang w:val="en-GB"/>
        </w:rPr>
        <w:t>:</w:t>
      </w:r>
      <w:r w:rsidR="00D94388">
        <w:rPr>
          <w:sz w:val="24"/>
          <w:szCs w:val="24"/>
          <w:lang w:val="en-GB"/>
        </w:rPr>
        <w:t xml:space="preserve"> </w:t>
      </w:r>
      <w:r w:rsidR="003875CD">
        <w:rPr>
          <w:sz w:val="24"/>
          <w:szCs w:val="24"/>
          <w:lang w:val="en-GB"/>
        </w:rPr>
        <w:t>Roles and responsibilities</w:t>
      </w:r>
      <w:r w:rsidR="00D94388">
        <w:rPr>
          <w:sz w:val="24"/>
          <w:szCs w:val="24"/>
          <w:lang w:val="en-GB"/>
        </w:rPr>
        <w:t xml:space="preserve"> will be discussed in the meeting. </w:t>
      </w:r>
      <w:r w:rsidR="00D6043F">
        <w:rPr>
          <w:sz w:val="24"/>
          <w:szCs w:val="24"/>
          <w:lang w:val="en-GB"/>
        </w:rPr>
        <w:t>The 2009 document provides a strong foundation for th</w:t>
      </w:r>
      <w:r w:rsidR="00A845CB">
        <w:rPr>
          <w:sz w:val="24"/>
          <w:szCs w:val="24"/>
          <w:lang w:val="en-GB"/>
        </w:rPr>
        <w:t>e</w:t>
      </w:r>
      <w:bookmarkStart w:id="2" w:name="_GoBack"/>
      <w:bookmarkEnd w:id="2"/>
      <w:r w:rsidR="00D6043F">
        <w:rPr>
          <w:sz w:val="24"/>
          <w:szCs w:val="24"/>
          <w:lang w:val="en-GB"/>
        </w:rPr>
        <w:t xml:space="preserve"> work.</w:t>
      </w:r>
    </w:p>
    <w:p w:rsidR="00060E8A" w:rsidRDefault="00060E8A" w:rsidP="00060E8A">
      <w:pPr>
        <w:rPr>
          <w:sz w:val="24"/>
          <w:szCs w:val="24"/>
          <w:u w:val="single"/>
          <w:lang w:val="en-GB"/>
        </w:rPr>
      </w:pPr>
    </w:p>
    <w:p w:rsidR="00060E8A" w:rsidRPr="00060E8A" w:rsidRDefault="00060E8A" w:rsidP="003875CD">
      <w:pPr>
        <w:tabs>
          <w:tab w:val="left" w:pos="2265"/>
        </w:tabs>
        <w:rPr>
          <w:sz w:val="24"/>
          <w:szCs w:val="24"/>
          <w:lang w:val="en-GB"/>
        </w:rPr>
      </w:pPr>
      <w:r w:rsidRPr="00060E8A">
        <w:rPr>
          <w:sz w:val="24"/>
          <w:szCs w:val="24"/>
          <w:lang w:val="en-GB"/>
        </w:rPr>
        <w:t>Objective 1.3</w:t>
      </w:r>
      <w:r>
        <w:rPr>
          <w:sz w:val="24"/>
          <w:szCs w:val="24"/>
          <w:lang w:val="en-GB"/>
        </w:rPr>
        <w:t>:</w:t>
      </w:r>
      <w:r w:rsidR="003875CD">
        <w:rPr>
          <w:sz w:val="24"/>
          <w:szCs w:val="24"/>
          <w:lang w:val="en-GB"/>
        </w:rPr>
        <w:t xml:space="preserve"> Roles and responsibilities will be discussed in the meeting</w:t>
      </w:r>
      <w:r w:rsidR="00134215">
        <w:rPr>
          <w:sz w:val="24"/>
          <w:szCs w:val="24"/>
          <w:lang w:val="en-GB"/>
        </w:rPr>
        <w:t xml:space="preserve"> between SPRS, SEPA and afterwards with third parties.</w:t>
      </w:r>
    </w:p>
    <w:p w:rsidR="00060E8A" w:rsidRDefault="00060E8A" w:rsidP="00060E8A">
      <w:pPr>
        <w:rPr>
          <w:sz w:val="24"/>
          <w:szCs w:val="24"/>
          <w:lang w:val="en-GB"/>
        </w:rPr>
      </w:pPr>
    </w:p>
    <w:p w:rsidR="00060E8A" w:rsidRPr="00060E8A" w:rsidRDefault="00060E8A" w:rsidP="00060E8A">
      <w:pPr>
        <w:rPr>
          <w:sz w:val="24"/>
          <w:szCs w:val="24"/>
          <w:u w:val="single"/>
          <w:lang w:val="en-GB"/>
        </w:rPr>
      </w:pPr>
      <w:r w:rsidRPr="00060E8A">
        <w:rPr>
          <w:sz w:val="24"/>
          <w:szCs w:val="24"/>
          <w:u w:val="single"/>
          <w:lang w:val="en-GB"/>
        </w:rPr>
        <w:t xml:space="preserve">4. What specifically are you doing that could be coordinated? </w:t>
      </w:r>
    </w:p>
    <w:p w:rsidR="00060E8A" w:rsidRDefault="00060E8A" w:rsidP="00060E8A">
      <w:pPr>
        <w:rPr>
          <w:sz w:val="24"/>
          <w:szCs w:val="24"/>
          <w:lang w:val="en-GB"/>
        </w:rPr>
      </w:pPr>
    </w:p>
    <w:p w:rsidR="00060E8A" w:rsidRPr="00060E8A" w:rsidRDefault="00060E8A" w:rsidP="00060E8A">
      <w:pPr>
        <w:rPr>
          <w:sz w:val="24"/>
          <w:szCs w:val="24"/>
          <w:lang w:val="en-GB"/>
        </w:rPr>
      </w:pPr>
      <w:r w:rsidRPr="00060E8A">
        <w:rPr>
          <w:sz w:val="24"/>
          <w:szCs w:val="24"/>
          <w:lang w:val="en-GB"/>
        </w:rPr>
        <w:t>Objective 1.1</w:t>
      </w:r>
      <w:r>
        <w:rPr>
          <w:sz w:val="24"/>
          <w:szCs w:val="24"/>
          <w:lang w:val="en-GB"/>
        </w:rPr>
        <w:t>:</w:t>
      </w:r>
      <w:r w:rsidR="000156C8">
        <w:rPr>
          <w:sz w:val="24"/>
          <w:szCs w:val="24"/>
          <w:lang w:val="en-GB"/>
        </w:rPr>
        <w:t xml:space="preserve"> </w:t>
      </w:r>
      <w:r w:rsidR="00DF42F3">
        <w:rPr>
          <w:sz w:val="24"/>
          <w:szCs w:val="24"/>
          <w:lang w:val="en-GB"/>
        </w:rPr>
        <w:t xml:space="preserve">Making sure the variables in the observational infrastructure are </w:t>
      </w:r>
      <w:r w:rsidR="00134215">
        <w:rPr>
          <w:sz w:val="24"/>
          <w:szCs w:val="24"/>
          <w:lang w:val="en-GB"/>
        </w:rPr>
        <w:t>and stay up to date; facilitating</w:t>
      </w:r>
      <w:r w:rsidR="00685D74">
        <w:rPr>
          <w:sz w:val="24"/>
          <w:szCs w:val="24"/>
          <w:lang w:val="en-GB"/>
        </w:rPr>
        <w:t xml:space="preserve"> easy</w:t>
      </w:r>
      <w:r w:rsidR="00134215">
        <w:rPr>
          <w:sz w:val="24"/>
          <w:szCs w:val="24"/>
          <w:lang w:val="en-GB"/>
        </w:rPr>
        <w:t xml:space="preserve"> access</w:t>
      </w:r>
      <w:r w:rsidR="00685D74">
        <w:rPr>
          <w:sz w:val="24"/>
          <w:szCs w:val="24"/>
          <w:lang w:val="en-GB"/>
        </w:rPr>
        <w:t xml:space="preserve"> and searchability of </w:t>
      </w:r>
      <w:r w:rsidR="0090777B">
        <w:rPr>
          <w:sz w:val="24"/>
          <w:szCs w:val="24"/>
          <w:lang w:val="en-GB"/>
        </w:rPr>
        <w:t>d</w:t>
      </w:r>
      <w:r w:rsidR="00685D74">
        <w:rPr>
          <w:sz w:val="24"/>
          <w:szCs w:val="24"/>
          <w:lang w:val="en-GB"/>
        </w:rPr>
        <w:t>ata</w:t>
      </w:r>
      <w:r w:rsidR="0090777B">
        <w:rPr>
          <w:sz w:val="24"/>
          <w:szCs w:val="24"/>
          <w:lang w:val="en-GB"/>
        </w:rPr>
        <w:t>bases; improving the status of observations; providing a platform for an overview of ongoing national and international activities</w:t>
      </w:r>
      <w:r w:rsidR="00685D74">
        <w:rPr>
          <w:sz w:val="24"/>
          <w:szCs w:val="24"/>
          <w:lang w:val="en-GB"/>
        </w:rPr>
        <w:t xml:space="preserve"> </w:t>
      </w:r>
    </w:p>
    <w:p w:rsidR="00060E8A" w:rsidRDefault="00060E8A" w:rsidP="00060E8A">
      <w:pPr>
        <w:rPr>
          <w:sz w:val="24"/>
          <w:szCs w:val="24"/>
          <w:u w:val="single"/>
          <w:lang w:val="en-GB"/>
        </w:rPr>
      </w:pPr>
    </w:p>
    <w:p w:rsidR="00060E8A" w:rsidRDefault="00060E8A" w:rsidP="00060E8A">
      <w:pPr>
        <w:rPr>
          <w:sz w:val="24"/>
          <w:szCs w:val="24"/>
          <w:lang w:val="en-GB"/>
        </w:rPr>
      </w:pPr>
      <w:r w:rsidRPr="00060E8A">
        <w:rPr>
          <w:sz w:val="24"/>
          <w:szCs w:val="24"/>
          <w:lang w:val="en-GB"/>
        </w:rPr>
        <w:t>Objective 1.3</w:t>
      </w:r>
      <w:r>
        <w:rPr>
          <w:sz w:val="24"/>
          <w:szCs w:val="24"/>
          <w:lang w:val="en-GB"/>
        </w:rPr>
        <w:t>:</w:t>
      </w:r>
      <w:r w:rsidR="00A4515D">
        <w:rPr>
          <w:sz w:val="24"/>
          <w:szCs w:val="24"/>
          <w:lang w:val="en-GB"/>
        </w:rPr>
        <w:t xml:space="preserve"> Integration of SAON suggestions into the national funding scheme, e.g. </w:t>
      </w:r>
      <w:r w:rsidR="0066516D">
        <w:rPr>
          <w:sz w:val="24"/>
          <w:szCs w:val="24"/>
          <w:lang w:val="en-GB"/>
        </w:rPr>
        <w:t xml:space="preserve">into </w:t>
      </w:r>
      <w:r w:rsidR="006D7D4E">
        <w:rPr>
          <w:sz w:val="24"/>
          <w:szCs w:val="24"/>
          <w:lang w:val="en-GB"/>
        </w:rPr>
        <w:t xml:space="preserve">a proposal for </w:t>
      </w:r>
      <w:r w:rsidR="0066516D">
        <w:rPr>
          <w:sz w:val="24"/>
          <w:szCs w:val="24"/>
          <w:lang w:val="en-GB"/>
        </w:rPr>
        <w:t xml:space="preserve">strategic infrastructure by the National Science Council (VR):  </w:t>
      </w:r>
      <w:r w:rsidR="0066516D" w:rsidRPr="0066516D">
        <w:rPr>
          <w:sz w:val="24"/>
          <w:szCs w:val="24"/>
          <w:lang w:val="en-GB"/>
        </w:rPr>
        <w:t>https://www.vr.se/utlysningar-och-beslut/soka-bidrag/sa-finansieras-forskningsinfrastruktur.html</w:t>
      </w:r>
    </w:p>
    <w:p w:rsidR="004E5B89" w:rsidRPr="00060E8A" w:rsidRDefault="004E5B89" w:rsidP="00060E8A">
      <w:pPr>
        <w:rPr>
          <w:sz w:val="24"/>
          <w:szCs w:val="24"/>
          <w:lang w:val="en-GB"/>
        </w:rPr>
      </w:pPr>
    </w:p>
    <w:p w:rsidR="00060E8A" w:rsidRDefault="00060E8A" w:rsidP="00060E8A">
      <w:pPr>
        <w:rPr>
          <w:sz w:val="24"/>
          <w:szCs w:val="24"/>
          <w:u w:val="single"/>
          <w:lang w:val="en-GB"/>
        </w:rPr>
      </w:pPr>
    </w:p>
    <w:p w:rsidR="00060E8A" w:rsidRPr="00060E8A" w:rsidRDefault="00060E8A" w:rsidP="00060E8A">
      <w:pPr>
        <w:rPr>
          <w:sz w:val="24"/>
          <w:szCs w:val="24"/>
          <w:u w:val="single"/>
          <w:lang w:val="en-GB"/>
        </w:rPr>
      </w:pPr>
      <w:r w:rsidRPr="00060E8A">
        <w:rPr>
          <w:sz w:val="24"/>
          <w:szCs w:val="24"/>
          <w:u w:val="single"/>
          <w:lang w:val="en-GB"/>
        </w:rPr>
        <w:t>5. Are you currently engaged in CON?</w:t>
      </w:r>
    </w:p>
    <w:p w:rsidR="00060E8A" w:rsidRDefault="00060E8A" w:rsidP="00060E8A">
      <w:pPr>
        <w:rPr>
          <w:sz w:val="24"/>
          <w:szCs w:val="24"/>
          <w:lang w:val="en-GB"/>
        </w:rPr>
      </w:pPr>
    </w:p>
    <w:p w:rsidR="00060E8A" w:rsidRDefault="0066516D" w:rsidP="00060E8A">
      <w:pPr>
        <w:rPr>
          <w:sz w:val="24"/>
          <w:szCs w:val="24"/>
          <w:lang w:val="en-GB"/>
        </w:rPr>
      </w:pPr>
      <w:r>
        <w:rPr>
          <w:sz w:val="24"/>
          <w:szCs w:val="24"/>
          <w:lang w:val="en-GB"/>
        </w:rPr>
        <w:t>SPRS will become a member in CON.</w:t>
      </w:r>
    </w:p>
    <w:p w:rsidR="00060E8A" w:rsidRDefault="00060E8A" w:rsidP="00060E8A">
      <w:pPr>
        <w:rPr>
          <w:sz w:val="24"/>
          <w:szCs w:val="24"/>
          <w:lang w:val="en-GB"/>
        </w:rPr>
      </w:pPr>
    </w:p>
    <w:p w:rsidR="00060E8A" w:rsidRDefault="00060E8A" w:rsidP="00060E8A">
      <w:pPr>
        <w:rPr>
          <w:sz w:val="24"/>
          <w:szCs w:val="24"/>
          <w:u w:val="single"/>
          <w:lang w:val="en-GB"/>
        </w:rPr>
      </w:pPr>
      <w:r w:rsidRPr="00060E8A">
        <w:rPr>
          <w:sz w:val="24"/>
          <w:szCs w:val="24"/>
          <w:u w:val="single"/>
          <w:lang w:val="en-GB"/>
        </w:rPr>
        <w:t>6. What would be a useful working definition of this Roadmap. What should the Roadmap include from the standpoint of your national funding body?</w:t>
      </w:r>
    </w:p>
    <w:p w:rsidR="00DA2747" w:rsidRDefault="00DA2747" w:rsidP="00060E8A">
      <w:pPr>
        <w:rPr>
          <w:sz w:val="24"/>
          <w:szCs w:val="24"/>
          <w:u w:val="single"/>
          <w:lang w:val="en-GB"/>
        </w:rPr>
      </w:pPr>
    </w:p>
    <w:p w:rsidR="00DA2747" w:rsidRPr="00DA2747" w:rsidRDefault="00DA2747" w:rsidP="00DA2747">
      <w:pPr>
        <w:rPr>
          <w:sz w:val="24"/>
          <w:szCs w:val="24"/>
          <w:lang w:val="en-US"/>
        </w:rPr>
      </w:pPr>
      <w:r w:rsidRPr="00DA2747">
        <w:rPr>
          <w:sz w:val="24"/>
          <w:szCs w:val="24"/>
          <w:lang w:val="en-US"/>
        </w:rPr>
        <w:t xml:space="preserve">Every two years, the Swedish Research Council makes an inventory of needs of research infrastructure in Sweden. The purpose of the inventory is to capture proposals for new national needs for research infrastructure. The proposals </w:t>
      </w:r>
      <w:r w:rsidR="006D7D4E">
        <w:rPr>
          <w:sz w:val="24"/>
          <w:szCs w:val="24"/>
          <w:lang w:val="en-US"/>
        </w:rPr>
        <w:t>they</w:t>
      </w:r>
      <w:r w:rsidRPr="00DA2747">
        <w:rPr>
          <w:sz w:val="24"/>
          <w:szCs w:val="24"/>
          <w:lang w:val="en-US"/>
        </w:rPr>
        <w:t xml:space="preserve"> are looking for shall relate to:</w:t>
      </w:r>
    </w:p>
    <w:p w:rsidR="00DA2747" w:rsidRPr="00DA2747" w:rsidRDefault="00DA2747" w:rsidP="00DA2747">
      <w:pPr>
        <w:rPr>
          <w:sz w:val="24"/>
          <w:szCs w:val="24"/>
          <w:lang w:val="en-US"/>
        </w:rPr>
      </w:pPr>
    </w:p>
    <w:p w:rsidR="00DA2747" w:rsidRPr="00A16ED0" w:rsidRDefault="00DA2747" w:rsidP="00A16ED0">
      <w:pPr>
        <w:pStyle w:val="Liststycke"/>
        <w:numPr>
          <w:ilvl w:val="0"/>
          <w:numId w:val="20"/>
        </w:numPr>
        <w:rPr>
          <w:sz w:val="24"/>
          <w:szCs w:val="24"/>
          <w:lang w:val="en-US"/>
        </w:rPr>
      </w:pPr>
      <w:r w:rsidRPr="00A16ED0">
        <w:rPr>
          <w:sz w:val="24"/>
          <w:szCs w:val="24"/>
          <w:lang w:val="en-US"/>
        </w:rPr>
        <w:t>Needs for entirely new research infrastructure.</w:t>
      </w:r>
    </w:p>
    <w:p w:rsidR="00DA2747" w:rsidRPr="00A16ED0" w:rsidRDefault="00DA2747" w:rsidP="00A16ED0">
      <w:pPr>
        <w:pStyle w:val="Liststycke"/>
        <w:numPr>
          <w:ilvl w:val="0"/>
          <w:numId w:val="20"/>
        </w:numPr>
        <w:rPr>
          <w:sz w:val="24"/>
          <w:szCs w:val="24"/>
          <w:lang w:val="en-US"/>
        </w:rPr>
      </w:pPr>
      <w:r w:rsidRPr="00A16ED0">
        <w:rPr>
          <w:sz w:val="24"/>
          <w:szCs w:val="24"/>
          <w:lang w:val="en-US"/>
        </w:rPr>
        <w:t>Needs to gather together and significantly develop smaller resources that already exist today, so that they together can form a national research infrastructure.</w:t>
      </w:r>
    </w:p>
    <w:p w:rsidR="00DA2747" w:rsidRPr="00A16ED0" w:rsidRDefault="00DA2747" w:rsidP="00A16ED0">
      <w:pPr>
        <w:pStyle w:val="Liststycke"/>
        <w:numPr>
          <w:ilvl w:val="0"/>
          <w:numId w:val="20"/>
        </w:numPr>
        <w:rPr>
          <w:sz w:val="24"/>
          <w:szCs w:val="24"/>
          <w:lang w:val="en-US"/>
        </w:rPr>
      </w:pPr>
      <w:r w:rsidRPr="00A16ED0">
        <w:rPr>
          <w:sz w:val="24"/>
          <w:szCs w:val="24"/>
          <w:lang w:val="en-US"/>
        </w:rPr>
        <w:t>Needs for major upgrades of existing research infrastructure in operation. The aim shall be to create a significant change to the scientific production or the technical approach. Routine maintenance or gradual improvements shall not be included.</w:t>
      </w:r>
    </w:p>
    <w:p w:rsidR="00DA2747" w:rsidRPr="00A16ED0" w:rsidRDefault="00DA2747" w:rsidP="00A16ED0">
      <w:pPr>
        <w:pStyle w:val="Liststycke"/>
        <w:numPr>
          <w:ilvl w:val="0"/>
          <w:numId w:val="20"/>
        </w:numPr>
        <w:rPr>
          <w:sz w:val="24"/>
          <w:szCs w:val="24"/>
          <w:lang w:val="en-US"/>
        </w:rPr>
      </w:pPr>
      <w:r w:rsidRPr="00A16ED0">
        <w:rPr>
          <w:sz w:val="24"/>
          <w:szCs w:val="24"/>
          <w:lang w:val="en-US"/>
        </w:rPr>
        <w:t xml:space="preserve">Needs for new international research infrastructure – both needs for Swedish participation in the construction of new international research infrastructure and for Swedish membership of existing research infrastructure. </w:t>
      </w:r>
    </w:p>
    <w:p w:rsidR="00DA2747" w:rsidRPr="00DA2747" w:rsidRDefault="00DA2747" w:rsidP="00DA2747">
      <w:pPr>
        <w:rPr>
          <w:sz w:val="24"/>
          <w:szCs w:val="24"/>
          <w:lang w:val="en-US"/>
        </w:rPr>
      </w:pPr>
    </w:p>
    <w:sectPr w:rsidR="00DA2747" w:rsidRPr="00DA2747">
      <w:head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EA2" w:rsidRDefault="00467EA2" w:rsidP="00A476F6">
      <w:r>
        <w:separator/>
      </w:r>
    </w:p>
  </w:endnote>
  <w:endnote w:type="continuationSeparator" w:id="0">
    <w:p w:rsidR="00467EA2" w:rsidRDefault="00467EA2" w:rsidP="00A4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EA2" w:rsidRDefault="00467EA2" w:rsidP="00A476F6">
      <w:r>
        <w:separator/>
      </w:r>
    </w:p>
  </w:footnote>
  <w:footnote w:type="continuationSeparator" w:id="0">
    <w:p w:rsidR="00467EA2" w:rsidRDefault="00467EA2" w:rsidP="00A47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CAB" w:rsidRDefault="009A040A" w:rsidP="00A476F6">
    <w:pPr>
      <w:pStyle w:val="Sidhuvud"/>
      <w:jc w:val="right"/>
    </w:pPr>
    <w:r>
      <w:t xml:space="preserve">Draft </w:t>
    </w:r>
    <w:r w:rsidR="00D51445">
      <w:t>4th</w:t>
    </w:r>
    <w:r w:rsidR="00995281">
      <w:t xml:space="preserve"> February</w:t>
    </w:r>
    <w:r w:rsidR="00DB6E15">
      <w:t xml:space="preserve"> 2019</w:t>
    </w:r>
  </w:p>
  <w:p w:rsidR="00C52E0E" w:rsidRDefault="00C52E0E" w:rsidP="00A476F6">
    <w:pPr>
      <w:pStyle w:val="Sidhuvud"/>
      <w:jc w:val="right"/>
    </w:pPr>
    <w:r>
      <w:t>Swedish Polar Research Secretariat</w:t>
    </w:r>
  </w:p>
  <w:p w:rsidR="00C52E0E" w:rsidRDefault="00C52E0E" w:rsidP="00A476F6">
    <w:pPr>
      <w:pStyle w:val="Sidhuvud"/>
      <w:jc w:val="right"/>
    </w:pPr>
    <w:r>
      <w:t>Justiina Dahl</w:t>
    </w:r>
  </w:p>
  <w:p w:rsidR="00C52E0E" w:rsidRDefault="00C52E0E" w:rsidP="00A476F6">
    <w:pPr>
      <w:pStyle w:val="Sidhuvud"/>
      <w:jc w:val="right"/>
    </w:pPr>
    <w:r>
      <w:t>Justiina.dahl@polar.se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4EEA"/>
    <w:multiLevelType w:val="hybridMultilevel"/>
    <w:tmpl w:val="7160E47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5B01AE"/>
    <w:multiLevelType w:val="hybridMultilevel"/>
    <w:tmpl w:val="24D44F58"/>
    <w:lvl w:ilvl="0" w:tplc="0406000F">
      <w:start w:val="1"/>
      <w:numFmt w:val="decimal"/>
      <w:lvlText w:val="%1."/>
      <w:lvlJc w:val="left"/>
      <w:pPr>
        <w:ind w:left="720" w:hanging="360"/>
      </w:pPr>
    </w:lvl>
    <w:lvl w:ilvl="1" w:tplc="04060003">
      <w:start w:val="1"/>
      <w:numFmt w:val="bullet"/>
      <w:lvlText w:val="o"/>
      <w:lvlJc w:val="left"/>
      <w:pPr>
        <w:ind w:left="1440" w:hanging="360"/>
      </w:pPr>
      <w:rPr>
        <w:rFonts w:ascii="Courier New" w:hAnsi="Courier New" w:cs="Times New Roman"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Times New Roman"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Times New Roman"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11F10B5D"/>
    <w:multiLevelType w:val="hybridMultilevel"/>
    <w:tmpl w:val="279C0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E45EB5"/>
    <w:multiLevelType w:val="hybridMultilevel"/>
    <w:tmpl w:val="FA96053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Times New Roman"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Times New Roman"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Times New Roman" w:hint="default"/>
      </w:rPr>
    </w:lvl>
    <w:lvl w:ilvl="8" w:tplc="04060005">
      <w:start w:val="1"/>
      <w:numFmt w:val="bullet"/>
      <w:lvlText w:val=""/>
      <w:lvlJc w:val="left"/>
      <w:pPr>
        <w:ind w:left="6120" w:hanging="360"/>
      </w:pPr>
      <w:rPr>
        <w:rFonts w:ascii="Wingdings" w:hAnsi="Wingdings" w:hint="default"/>
      </w:rPr>
    </w:lvl>
  </w:abstractNum>
  <w:abstractNum w:abstractNumId="4" w15:restartNumberingAfterBreak="0">
    <w:nsid w:val="1FBD602E"/>
    <w:multiLevelType w:val="hybridMultilevel"/>
    <w:tmpl w:val="2D8A7DE4"/>
    <w:lvl w:ilvl="0" w:tplc="E25455BC">
      <w:numFmt w:val="bullet"/>
      <w:lvlText w:val="-"/>
      <w:lvlJc w:val="left"/>
      <w:pPr>
        <w:ind w:left="360" w:hanging="360"/>
      </w:pPr>
      <w:rPr>
        <w:rFonts w:ascii="Calibri" w:eastAsia="Times New Roman" w:hAnsi="Calibri" w:cs="Times New Roman"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378D6574"/>
    <w:multiLevelType w:val="hybridMultilevel"/>
    <w:tmpl w:val="BC40787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A162434"/>
    <w:multiLevelType w:val="hybridMultilevel"/>
    <w:tmpl w:val="4B160484"/>
    <w:lvl w:ilvl="0" w:tplc="0406000F">
      <w:start w:val="1"/>
      <w:numFmt w:val="decimal"/>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8090001">
      <w:start w:val="1"/>
      <w:numFmt w:val="bullet"/>
      <w:lvlText w:val=""/>
      <w:lvlJc w:val="left"/>
      <w:pPr>
        <w:ind w:left="2160" w:hanging="180"/>
      </w:pPr>
      <w:rPr>
        <w:rFonts w:ascii="Symbol" w:hAnsi="Symbol" w:hint="default"/>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7" w15:restartNumberingAfterBreak="0">
    <w:nsid w:val="4C412D0E"/>
    <w:multiLevelType w:val="hybridMultilevel"/>
    <w:tmpl w:val="4DDEC568"/>
    <w:lvl w:ilvl="0" w:tplc="0406000F">
      <w:start w:val="1"/>
      <w:numFmt w:val="decimal"/>
      <w:lvlText w:val="%1."/>
      <w:lvlJc w:val="left"/>
      <w:pPr>
        <w:ind w:left="720" w:hanging="360"/>
      </w:pPr>
      <w:rPr>
        <w:rFonts w:cs="Times New Roman"/>
      </w:rPr>
    </w:lvl>
    <w:lvl w:ilvl="1" w:tplc="04060001">
      <w:start w:val="1"/>
      <w:numFmt w:val="bullet"/>
      <w:lvlText w:val=""/>
      <w:lvlJc w:val="left"/>
      <w:pPr>
        <w:ind w:left="1440" w:hanging="360"/>
      </w:pPr>
      <w:rPr>
        <w:rFonts w:ascii="Symbol" w:hAnsi="Symbol" w:hint="default"/>
      </w:rPr>
    </w:lvl>
    <w:lvl w:ilvl="2" w:tplc="04060001">
      <w:start w:val="1"/>
      <w:numFmt w:val="bullet"/>
      <w:lvlText w:val=""/>
      <w:lvlJc w:val="left"/>
      <w:pPr>
        <w:ind w:left="2160" w:hanging="180"/>
      </w:pPr>
      <w:rPr>
        <w:rFonts w:ascii="Symbol" w:hAnsi="Symbol" w:hint="default"/>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8" w15:restartNumberingAfterBreak="0">
    <w:nsid w:val="4EFD0346"/>
    <w:multiLevelType w:val="hybridMultilevel"/>
    <w:tmpl w:val="BCBA9AEA"/>
    <w:lvl w:ilvl="0" w:tplc="0406000F">
      <w:start w:val="1"/>
      <w:numFmt w:val="decimal"/>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9" w15:restartNumberingAfterBreak="0">
    <w:nsid w:val="500B0ED2"/>
    <w:multiLevelType w:val="hybridMultilevel"/>
    <w:tmpl w:val="7A36060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2EB5275"/>
    <w:multiLevelType w:val="hybridMultilevel"/>
    <w:tmpl w:val="5420C4C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3AF2B8F"/>
    <w:multiLevelType w:val="hybridMultilevel"/>
    <w:tmpl w:val="6C3EE5F8"/>
    <w:lvl w:ilvl="0" w:tplc="0809000F">
      <w:start w:val="1"/>
      <w:numFmt w:val="decimal"/>
      <w:lvlText w:val="%1."/>
      <w:lvlJc w:val="left"/>
      <w:pPr>
        <w:ind w:left="2024" w:hanging="180"/>
      </w:pPr>
    </w:lvl>
    <w:lvl w:ilvl="1" w:tplc="0809000F">
      <w:start w:val="1"/>
      <w:numFmt w:val="decimal"/>
      <w:lvlText w:val="%2."/>
      <w:lvlJc w:val="left"/>
      <w:pPr>
        <w:ind w:left="1304" w:hanging="360"/>
      </w:pPr>
    </w:lvl>
    <w:lvl w:ilvl="2" w:tplc="0809001B" w:tentative="1">
      <w:start w:val="1"/>
      <w:numFmt w:val="lowerRoman"/>
      <w:lvlText w:val="%3."/>
      <w:lvlJc w:val="right"/>
      <w:pPr>
        <w:ind w:left="2024" w:hanging="180"/>
      </w:pPr>
    </w:lvl>
    <w:lvl w:ilvl="3" w:tplc="0809000F" w:tentative="1">
      <w:start w:val="1"/>
      <w:numFmt w:val="decimal"/>
      <w:lvlText w:val="%4."/>
      <w:lvlJc w:val="left"/>
      <w:pPr>
        <w:ind w:left="2744" w:hanging="360"/>
      </w:pPr>
    </w:lvl>
    <w:lvl w:ilvl="4" w:tplc="08090019" w:tentative="1">
      <w:start w:val="1"/>
      <w:numFmt w:val="lowerLetter"/>
      <w:lvlText w:val="%5."/>
      <w:lvlJc w:val="left"/>
      <w:pPr>
        <w:ind w:left="3464" w:hanging="360"/>
      </w:pPr>
    </w:lvl>
    <w:lvl w:ilvl="5" w:tplc="0809001B" w:tentative="1">
      <w:start w:val="1"/>
      <w:numFmt w:val="lowerRoman"/>
      <w:lvlText w:val="%6."/>
      <w:lvlJc w:val="right"/>
      <w:pPr>
        <w:ind w:left="4184" w:hanging="180"/>
      </w:pPr>
    </w:lvl>
    <w:lvl w:ilvl="6" w:tplc="0809000F" w:tentative="1">
      <w:start w:val="1"/>
      <w:numFmt w:val="decimal"/>
      <w:lvlText w:val="%7."/>
      <w:lvlJc w:val="left"/>
      <w:pPr>
        <w:ind w:left="4904" w:hanging="360"/>
      </w:pPr>
    </w:lvl>
    <w:lvl w:ilvl="7" w:tplc="08090019" w:tentative="1">
      <w:start w:val="1"/>
      <w:numFmt w:val="lowerLetter"/>
      <w:lvlText w:val="%8."/>
      <w:lvlJc w:val="left"/>
      <w:pPr>
        <w:ind w:left="5624" w:hanging="360"/>
      </w:pPr>
    </w:lvl>
    <w:lvl w:ilvl="8" w:tplc="0809001B" w:tentative="1">
      <w:start w:val="1"/>
      <w:numFmt w:val="lowerRoman"/>
      <w:lvlText w:val="%9."/>
      <w:lvlJc w:val="right"/>
      <w:pPr>
        <w:ind w:left="6344" w:hanging="180"/>
      </w:pPr>
    </w:lvl>
  </w:abstractNum>
  <w:abstractNum w:abstractNumId="12" w15:restartNumberingAfterBreak="0">
    <w:nsid w:val="5BC55813"/>
    <w:multiLevelType w:val="hybridMultilevel"/>
    <w:tmpl w:val="228CAB9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4001A43"/>
    <w:multiLevelType w:val="hybridMultilevel"/>
    <w:tmpl w:val="68E80C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5EF120A"/>
    <w:multiLevelType w:val="hybridMultilevel"/>
    <w:tmpl w:val="0C94CB22"/>
    <w:lvl w:ilvl="0" w:tplc="2C0C1E48">
      <w:numFmt w:val="bullet"/>
      <w:lvlText w:val="-"/>
      <w:lvlJc w:val="left"/>
      <w:pPr>
        <w:ind w:left="360" w:hanging="360"/>
      </w:pPr>
      <w:rPr>
        <w:rFonts w:ascii="Calibri" w:eastAsia="Times New Roman" w:hAnsi="Calibri" w:hint="default"/>
      </w:rPr>
    </w:lvl>
    <w:lvl w:ilvl="1" w:tplc="04060003">
      <w:start w:val="1"/>
      <w:numFmt w:val="bullet"/>
      <w:lvlText w:val="o"/>
      <w:lvlJc w:val="left"/>
      <w:pPr>
        <w:ind w:left="1080" w:hanging="360"/>
      </w:pPr>
      <w:rPr>
        <w:rFonts w:ascii="Courier New" w:hAnsi="Courier New" w:cs="Times New Roman"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Times New Roman"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Times New Roman" w:hint="default"/>
      </w:rPr>
    </w:lvl>
    <w:lvl w:ilvl="8" w:tplc="04060005">
      <w:start w:val="1"/>
      <w:numFmt w:val="bullet"/>
      <w:lvlText w:val=""/>
      <w:lvlJc w:val="left"/>
      <w:pPr>
        <w:ind w:left="6120" w:hanging="360"/>
      </w:pPr>
      <w:rPr>
        <w:rFonts w:ascii="Wingdings" w:hAnsi="Wingdings" w:hint="default"/>
      </w:rPr>
    </w:lvl>
  </w:abstractNum>
  <w:abstractNum w:abstractNumId="15" w15:restartNumberingAfterBreak="0">
    <w:nsid w:val="7A445836"/>
    <w:multiLevelType w:val="hybridMultilevel"/>
    <w:tmpl w:val="AA3AF0C8"/>
    <w:lvl w:ilvl="0" w:tplc="0406001B">
      <w:start w:val="1"/>
      <w:numFmt w:val="lowerRoman"/>
      <w:lvlText w:val="%1."/>
      <w:lvlJc w:val="right"/>
      <w:pPr>
        <w:ind w:left="4140" w:hanging="180"/>
      </w:pPr>
      <w:rPr>
        <w:rFonts w:cs="Times New Roman"/>
      </w:rPr>
    </w:lvl>
    <w:lvl w:ilvl="1" w:tplc="08090019">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16" w15:restartNumberingAfterBreak="0">
    <w:nsid w:val="7BAC45C4"/>
    <w:multiLevelType w:val="hybridMultilevel"/>
    <w:tmpl w:val="42B0EE7A"/>
    <w:lvl w:ilvl="0" w:tplc="0406001B">
      <w:start w:val="1"/>
      <w:numFmt w:val="lowerRoman"/>
      <w:lvlText w:val="%1."/>
      <w:lvlJc w:val="right"/>
      <w:pPr>
        <w:ind w:left="2024" w:hanging="180"/>
      </w:pPr>
      <w:rPr>
        <w:rFonts w:cs="Times New Roman"/>
      </w:rPr>
    </w:lvl>
    <w:lvl w:ilvl="1" w:tplc="0809000F">
      <w:start w:val="1"/>
      <w:numFmt w:val="decimal"/>
      <w:lvlText w:val="%2."/>
      <w:lvlJc w:val="left"/>
      <w:pPr>
        <w:ind w:left="1304" w:hanging="360"/>
      </w:pPr>
    </w:lvl>
    <w:lvl w:ilvl="2" w:tplc="0809001B" w:tentative="1">
      <w:start w:val="1"/>
      <w:numFmt w:val="lowerRoman"/>
      <w:lvlText w:val="%3."/>
      <w:lvlJc w:val="right"/>
      <w:pPr>
        <w:ind w:left="2024" w:hanging="180"/>
      </w:pPr>
    </w:lvl>
    <w:lvl w:ilvl="3" w:tplc="0809000F" w:tentative="1">
      <w:start w:val="1"/>
      <w:numFmt w:val="decimal"/>
      <w:lvlText w:val="%4."/>
      <w:lvlJc w:val="left"/>
      <w:pPr>
        <w:ind w:left="2744" w:hanging="360"/>
      </w:pPr>
    </w:lvl>
    <w:lvl w:ilvl="4" w:tplc="08090019" w:tentative="1">
      <w:start w:val="1"/>
      <w:numFmt w:val="lowerLetter"/>
      <w:lvlText w:val="%5."/>
      <w:lvlJc w:val="left"/>
      <w:pPr>
        <w:ind w:left="3464" w:hanging="360"/>
      </w:pPr>
    </w:lvl>
    <w:lvl w:ilvl="5" w:tplc="0809001B" w:tentative="1">
      <w:start w:val="1"/>
      <w:numFmt w:val="lowerRoman"/>
      <w:lvlText w:val="%6."/>
      <w:lvlJc w:val="right"/>
      <w:pPr>
        <w:ind w:left="4184" w:hanging="180"/>
      </w:pPr>
    </w:lvl>
    <w:lvl w:ilvl="6" w:tplc="0809000F" w:tentative="1">
      <w:start w:val="1"/>
      <w:numFmt w:val="decimal"/>
      <w:lvlText w:val="%7."/>
      <w:lvlJc w:val="left"/>
      <w:pPr>
        <w:ind w:left="4904" w:hanging="360"/>
      </w:pPr>
    </w:lvl>
    <w:lvl w:ilvl="7" w:tplc="08090019" w:tentative="1">
      <w:start w:val="1"/>
      <w:numFmt w:val="lowerLetter"/>
      <w:lvlText w:val="%8."/>
      <w:lvlJc w:val="left"/>
      <w:pPr>
        <w:ind w:left="5624" w:hanging="360"/>
      </w:pPr>
    </w:lvl>
    <w:lvl w:ilvl="8" w:tplc="0809001B" w:tentative="1">
      <w:start w:val="1"/>
      <w:numFmt w:val="lowerRoman"/>
      <w:lvlText w:val="%9."/>
      <w:lvlJc w:val="right"/>
      <w:pPr>
        <w:ind w:left="6344" w:hanging="180"/>
      </w:pPr>
    </w:lvl>
  </w:abstractNum>
  <w:num w:numId="1">
    <w:abstractNumId w:va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 w:numId="5">
    <w:abstractNumId w:val="8"/>
  </w:num>
  <w:num w:numId="6">
    <w:abstractNumId w:val="5"/>
  </w:num>
  <w:num w:numId="7">
    <w:abstractNumId w:val="12"/>
  </w:num>
  <w:num w:numId="8">
    <w:abstractNumId w:val="10"/>
  </w:num>
  <w:num w:numId="9">
    <w:abstractNumId w:val="14"/>
  </w:num>
  <w:num w:numId="10">
    <w:abstractNumId w:val="7"/>
  </w:num>
  <w:num w:numId="11">
    <w:abstractNumId w:val="4"/>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9"/>
  </w:num>
  <w:num w:numId="14">
    <w:abstractNumId w:val="6"/>
  </w:num>
  <w:num w:numId="15">
    <w:abstractNumId w:val="15"/>
  </w:num>
  <w:num w:numId="16">
    <w:abstractNumId w:val="16"/>
  </w:num>
  <w:num w:numId="17">
    <w:abstractNumId w:val="11"/>
  </w:num>
  <w:num w:numId="18">
    <w:abstractNumId w:val="2"/>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589"/>
    <w:rsid w:val="0000602F"/>
    <w:rsid w:val="00013653"/>
    <w:rsid w:val="0001383E"/>
    <w:rsid w:val="000156C8"/>
    <w:rsid w:val="000276BC"/>
    <w:rsid w:val="00035440"/>
    <w:rsid w:val="00036A4D"/>
    <w:rsid w:val="00036D7E"/>
    <w:rsid w:val="00046288"/>
    <w:rsid w:val="0004721B"/>
    <w:rsid w:val="00056506"/>
    <w:rsid w:val="00060E8A"/>
    <w:rsid w:val="00073FF6"/>
    <w:rsid w:val="000C794F"/>
    <w:rsid w:val="000E484E"/>
    <w:rsid w:val="000F03BC"/>
    <w:rsid w:val="001039AE"/>
    <w:rsid w:val="00104DFC"/>
    <w:rsid w:val="001117B8"/>
    <w:rsid w:val="0011209B"/>
    <w:rsid w:val="001235BE"/>
    <w:rsid w:val="00134215"/>
    <w:rsid w:val="00140F27"/>
    <w:rsid w:val="00154F55"/>
    <w:rsid w:val="00155A83"/>
    <w:rsid w:val="0015774A"/>
    <w:rsid w:val="0017744B"/>
    <w:rsid w:val="00182F63"/>
    <w:rsid w:val="001858A1"/>
    <w:rsid w:val="00197C93"/>
    <w:rsid w:val="001B607F"/>
    <w:rsid w:val="001C20A9"/>
    <w:rsid w:val="001C4523"/>
    <w:rsid w:val="001E18A7"/>
    <w:rsid w:val="001F6589"/>
    <w:rsid w:val="00202116"/>
    <w:rsid w:val="002121D4"/>
    <w:rsid w:val="002135F7"/>
    <w:rsid w:val="00226E51"/>
    <w:rsid w:val="002440B7"/>
    <w:rsid w:val="00247CAB"/>
    <w:rsid w:val="00250C7F"/>
    <w:rsid w:val="00272112"/>
    <w:rsid w:val="002935AA"/>
    <w:rsid w:val="002A30D8"/>
    <w:rsid w:val="002B008B"/>
    <w:rsid w:val="002B6190"/>
    <w:rsid w:val="002D2E27"/>
    <w:rsid w:val="002D3778"/>
    <w:rsid w:val="002E5079"/>
    <w:rsid w:val="002F085C"/>
    <w:rsid w:val="002F1842"/>
    <w:rsid w:val="00306BC2"/>
    <w:rsid w:val="00327861"/>
    <w:rsid w:val="00354C44"/>
    <w:rsid w:val="003637BC"/>
    <w:rsid w:val="003875CD"/>
    <w:rsid w:val="00390942"/>
    <w:rsid w:val="003A285A"/>
    <w:rsid w:val="003A75E1"/>
    <w:rsid w:val="003B301D"/>
    <w:rsid w:val="003C3A97"/>
    <w:rsid w:val="003C7131"/>
    <w:rsid w:val="003C7B89"/>
    <w:rsid w:val="003E0E72"/>
    <w:rsid w:val="003E229D"/>
    <w:rsid w:val="003F170A"/>
    <w:rsid w:val="00411487"/>
    <w:rsid w:val="00413505"/>
    <w:rsid w:val="00435772"/>
    <w:rsid w:val="00437CED"/>
    <w:rsid w:val="00440A62"/>
    <w:rsid w:val="00447EFA"/>
    <w:rsid w:val="0045344E"/>
    <w:rsid w:val="00466380"/>
    <w:rsid w:val="00467EA2"/>
    <w:rsid w:val="00473FDC"/>
    <w:rsid w:val="004926E7"/>
    <w:rsid w:val="004A367A"/>
    <w:rsid w:val="004A54AA"/>
    <w:rsid w:val="004A72B8"/>
    <w:rsid w:val="004B53A7"/>
    <w:rsid w:val="004C4AC3"/>
    <w:rsid w:val="004C7851"/>
    <w:rsid w:val="004C7FB4"/>
    <w:rsid w:val="004E5B89"/>
    <w:rsid w:val="00502A5D"/>
    <w:rsid w:val="00506C47"/>
    <w:rsid w:val="005171FF"/>
    <w:rsid w:val="00524550"/>
    <w:rsid w:val="005270B3"/>
    <w:rsid w:val="00536530"/>
    <w:rsid w:val="00553940"/>
    <w:rsid w:val="00577EA5"/>
    <w:rsid w:val="00580829"/>
    <w:rsid w:val="005867E9"/>
    <w:rsid w:val="00596F49"/>
    <w:rsid w:val="005A5692"/>
    <w:rsid w:val="005B3636"/>
    <w:rsid w:val="005C0C42"/>
    <w:rsid w:val="005C5EDE"/>
    <w:rsid w:val="005D462A"/>
    <w:rsid w:val="005F16A1"/>
    <w:rsid w:val="005F26CE"/>
    <w:rsid w:val="00602AA8"/>
    <w:rsid w:val="00613CD4"/>
    <w:rsid w:val="006146E0"/>
    <w:rsid w:val="0066516D"/>
    <w:rsid w:val="00665DB2"/>
    <w:rsid w:val="00666DC5"/>
    <w:rsid w:val="00670C97"/>
    <w:rsid w:val="00685D74"/>
    <w:rsid w:val="006909E4"/>
    <w:rsid w:val="00693B62"/>
    <w:rsid w:val="006962A0"/>
    <w:rsid w:val="006A184D"/>
    <w:rsid w:val="006B2965"/>
    <w:rsid w:val="006B3BAB"/>
    <w:rsid w:val="006C0E83"/>
    <w:rsid w:val="006C4A3D"/>
    <w:rsid w:val="006D7D4E"/>
    <w:rsid w:val="006E647E"/>
    <w:rsid w:val="00701888"/>
    <w:rsid w:val="00717F42"/>
    <w:rsid w:val="00722829"/>
    <w:rsid w:val="007236F2"/>
    <w:rsid w:val="007319BA"/>
    <w:rsid w:val="00731C68"/>
    <w:rsid w:val="00733FFA"/>
    <w:rsid w:val="007362FA"/>
    <w:rsid w:val="007454D7"/>
    <w:rsid w:val="00747D98"/>
    <w:rsid w:val="0075114D"/>
    <w:rsid w:val="00752ECE"/>
    <w:rsid w:val="007531A8"/>
    <w:rsid w:val="0077326B"/>
    <w:rsid w:val="00792741"/>
    <w:rsid w:val="007928F3"/>
    <w:rsid w:val="007956AD"/>
    <w:rsid w:val="007A419D"/>
    <w:rsid w:val="007B0036"/>
    <w:rsid w:val="007B1144"/>
    <w:rsid w:val="007C46CC"/>
    <w:rsid w:val="007D62D8"/>
    <w:rsid w:val="007E3FEA"/>
    <w:rsid w:val="008105FC"/>
    <w:rsid w:val="00817196"/>
    <w:rsid w:val="008347C4"/>
    <w:rsid w:val="00845C13"/>
    <w:rsid w:val="00850A96"/>
    <w:rsid w:val="00850F78"/>
    <w:rsid w:val="00855461"/>
    <w:rsid w:val="0085562D"/>
    <w:rsid w:val="00857E6A"/>
    <w:rsid w:val="00860A76"/>
    <w:rsid w:val="00864F02"/>
    <w:rsid w:val="00867B76"/>
    <w:rsid w:val="0087240C"/>
    <w:rsid w:val="00894A06"/>
    <w:rsid w:val="008B0DCE"/>
    <w:rsid w:val="008B1DBD"/>
    <w:rsid w:val="008B40EC"/>
    <w:rsid w:val="008C51CA"/>
    <w:rsid w:val="008D5B05"/>
    <w:rsid w:val="008D6CEE"/>
    <w:rsid w:val="008F65D1"/>
    <w:rsid w:val="0090777B"/>
    <w:rsid w:val="00907924"/>
    <w:rsid w:val="009176F0"/>
    <w:rsid w:val="009327A1"/>
    <w:rsid w:val="009352B7"/>
    <w:rsid w:val="00941FF4"/>
    <w:rsid w:val="00943CBD"/>
    <w:rsid w:val="00945E47"/>
    <w:rsid w:val="0097193B"/>
    <w:rsid w:val="0099248B"/>
    <w:rsid w:val="0099515A"/>
    <w:rsid w:val="00995281"/>
    <w:rsid w:val="009A040A"/>
    <w:rsid w:val="009A0560"/>
    <w:rsid w:val="009A4DD0"/>
    <w:rsid w:val="009A6A8D"/>
    <w:rsid w:val="009B5D88"/>
    <w:rsid w:val="009C1FAC"/>
    <w:rsid w:val="009C2AF6"/>
    <w:rsid w:val="009C2F0E"/>
    <w:rsid w:val="009D1399"/>
    <w:rsid w:val="009D7FBC"/>
    <w:rsid w:val="009F4946"/>
    <w:rsid w:val="00A10D0F"/>
    <w:rsid w:val="00A16ED0"/>
    <w:rsid w:val="00A25AFB"/>
    <w:rsid w:val="00A25D9C"/>
    <w:rsid w:val="00A4515D"/>
    <w:rsid w:val="00A476F6"/>
    <w:rsid w:val="00A55D9A"/>
    <w:rsid w:val="00A61121"/>
    <w:rsid w:val="00A74811"/>
    <w:rsid w:val="00A845CB"/>
    <w:rsid w:val="00A85588"/>
    <w:rsid w:val="00A918C0"/>
    <w:rsid w:val="00AA19AF"/>
    <w:rsid w:val="00AB5FED"/>
    <w:rsid w:val="00AE401D"/>
    <w:rsid w:val="00B0098C"/>
    <w:rsid w:val="00B178B8"/>
    <w:rsid w:val="00B23625"/>
    <w:rsid w:val="00B247D2"/>
    <w:rsid w:val="00B35394"/>
    <w:rsid w:val="00B52FF0"/>
    <w:rsid w:val="00B5465B"/>
    <w:rsid w:val="00B567F2"/>
    <w:rsid w:val="00B63D7A"/>
    <w:rsid w:val="00B7443D"/>
    <w:rsid w:val="00B76AEF"/>
    <w:rsid w:val="00B92409"/>
    <w:rsid w:val="00B92A33"/>
    <w:rsid w:val="00B974CF"/>
    <w:rsid w:val="00BA74BC"/>
    <w:rsid w:val="00BB4C74"/>
    <w:rsid w:val="00BC7127"/>
    <w:rsid w:val="00BD125E"/>
    <w:rsid w:val="00BF1782"/>
    <w:rsid w:val="00C014F6"/>
    <w:rsid w:val="00C15A23"/>
    <w:rsid w:val="00C16DB8"/>
    <w:rsid w:val="00C249B4"/>
    <w:rsid w:val="00C31E0A"/>
    <w:rsid w:val="00C31FEA"/>
    <w:rsid w:val="00C5064B"/>
    <w:rsid w:val="00C52E0E"/>
    <w:rsid w:val="00C605BB"/>
    <w:rsid w:val="00C664D4"/>
    <w:rsid w:val="00C72F62"/>
    <w:rsid w:val="00C8321D"/>
    <w:rsid w:val="00C85DB4"/>
    <w:rsid w:val="00C91AC7"/>
    <w:rsid w:val="00CC758E"/>
    <w:rsid w:val="00CD71AE"/>
    <w:rsid w:val="00CF7554"/>
    <w:rsid w:val="00D05796"/>
    <w:rsid w:val="00D12C5B"/>
    <w:rsid w:val="00D213BA"/>
    <w:rsid w:val="00D215CD"/>
    <w:rsid w:val="00D21B84"/>
    <w:rsid w:val="00D30F32"/>
    <w:rsid w:val="00D45494"/>
    <w:rsid w:val="00D467C7"/>
    <w:rsid w:val="00D51445"/>
    <w:rsid w:val="00D53271"/>
    <w:rsid w:val="00D6043F"/>
    <w:rsid w:val="00D74F89"/>
    <w:rsid w:val="00D7786F"/>
    <w:rsid w:val="00D85840"/>
    <w:rsid w:val="00D94388"/>
    <w:rsid w:val="00DA2747"/>
    <w:rsid w:val="00DB6C50"/>
    <w:rsid w:val="00DB6E15"/>
    <w:rsid w:val="00DC3143"/>
    <w:rsid w:val="00DD15A0"/>
    <w:rsid w:val="00DE22C2"/>
    <w:rsid w:val="00DE2E2A"/>
    <w:rsid w:val="00DF0476"/>
    <w:rsid w:val="00DF42F3"/>
    <w:rsid w:val="00DF51F0"/>
    <w:rsid w:val="00DF62F7"/>
    <w:rsid w:val="00E0510C"/>
    <w:rsid w:val="00E22B72"/>
    <w:rsid w:val="00E36F95"/>
    <w:rsid w:val="00E475CD"/>
    <w:rsid w:val="00E47E9A"/>
    <w:rsid w:val="00E50908"/>
    <w:rsid w:val="00E52BE1"/>
    <w:rsid w:val="00E61664"/>
    <w:rsid w:val="00E77369"/>
    <w:rsid w:val="00E84622"/>
    <w:rsid w:val="00E93FF5"/>
    <w:rsid w:val="00EB0431"/>
    <w:rsid w:val="00EC19F7"/>
    <w:rsid w:val="00EC37C4"/>
    <w:rsid w:val="00ED27F9"/>
    <w:rsid w:val="00EF488B"/>
    <w:rsid w:val="00F010F5"/>
    <w:rsid w:val="00F04954"/>
    <w:rsid w:val="00F135DC"/>
    <w:rsid w:val="00F20809"/>
    <w:rsid w:val="00F2099A"/>
    <w:rsid w:val="00F258E8"/>
    <w:rsid w:val="00F404D7"/>
    <w:rsid w:val="00F470B5"/>
    <w:rsid w:val="00F657BF"/>
    <w:rsid w:val="00F70759"/>
    <w:rsid w:val="00F772A6"/>
    <w:rsid w:val="00F8489B"/>
    <w:rsid w:val="00F8530E"/>
    <w:rsid w:val="00F857EF"/>
    <w:rsid w:val="00FA60F1"/>
    <w:rsid w:val="00FB2A7A"/>
    <w:rsid w:val="00FC22B5"/>
    <w:rsid w:val="00FC26AE"/>
    <w:rsid w:val="00FC2D33"/>
    <w:rsid w:val="00FC62A8"/>
    <w:rsid w:val="00FD7CE8"/>
    <w:rsid w:val="00FE4334"/>
    <w:rsid w:val="00FF28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35684"/>
  <w15:docId w15:val="{20CCEDA6-F5D6-4ADD-B101-68673FEF8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589"/>
    <w:pPr>
      <w:spacing w:after="0" w:line="240" w:lineRule="auto"/>
    </w:pPr>
    <w:rPr>
      <w:rFonts w:ascii="Calibri" w:eastAsia="Times New Roman"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F6589"/>
    <w:pPr>
      <w:ind w:left="720"/>
    </w:pPr>
  </w:style>
  <w:style w:type="paragraph" w:styleId="Ballongtext">
    <w:name w:val="Balloon Text"/>
    <w:basedOn w:val="Normal"/>
    <w:link w:val="BallongtextChar"/>
    <w:uiPriority w:val="99"/>
    <w:semiHidden/>
    <w:unhideWhenUsed/>
    <w:rsid w:val="006E647E"/>
    <w:rPr>
      <w:rFonts w:ascii="Tahoma" w:hAnsi="Tahoma" w:cs="Tahoma"/>
      <w:sz w:val="16"/>
      <w:szCs w:val="16"/>
    </w:rPr>
  </w:style>
  <w:style w:type="character" w:customStyle="1" w:styleId="BallongtextChar">
    <w:name w:val="Ballongtext Char"/>
    <w:basedOn w:val="Standardstycketeckensnitt"/>
    <w:link w:val="Ballongtext"/>
    <w:uiPriority w:val="99"/>
    <w:semiHidden/>
    <w:rsid w:val="006E647E"/>
    <w:rPr>
      <w:rFonts w:ascii="Tahoma" w:eastAsia="Times New Roman" w:hAnsi="Tahoma" w:cs="Tahoma"/>
      <w:sz w:val="16"/>
      <w:szCs w:val="16"/>
    </w:rPr>
  </w:style>
  <w:style w:type="character" w:styleId="Hyperlnk">
    <w:name w:val="Hyperlink"/>
    <w:basedOn w:val="Standardstycketeckensnitt"/>
    <w:uiPriority w:val="99"/>
    <w:unhideWhenUsed/>
    <w:rsid w:val="00E93FF5"/>
    <w:rPr>
      <w:color w:val="0000FF"/>
      <w:u w:val="single"/>
    </w:rPr>
  </w:style>
  <w:style w:type="character" w:styleId="AnvndHyperlnk">
    <w:name w:val="FollowedHyperlink"/>
    <w:basedOn w:val="Standardstycketeckensnitt"/>
    <w:uiPriority w:val="99"/>
    <w:semiHidden/>
    <w:unhideWhenUsed/>
    <w:rsid w:val="00C605BB"/>
    <w:rPr>
      <w:color w:val="800080" w:themeColor="followedHyperlink"/>
      <w:u w:val="single"/>
    </w:rPr>
  </w:style>
  <w:style w:type="character" w:styleId="Stark">
    <w:name w:val="Strong"/>
    <w:basedOn w:val="Standardstycketeckensnitt"/>
    <w:uiPriority w:val="22"/>
    <w:qFormat/>
    <w:rsid w:val="00C605BB"/>
    <w:rPr>
      <w:b/>
      <w:bCs/>
    </w:rPr>
  </w:style>
  <w:style w:type="paragraph" w:styleId="Sidhuvud">
    <w:name w:val="header"/>
    <w:basedOn w:val="Normal"/>
    <w:link w:val="SidhuvudChar"/>
    <w:uiPriority w:val="99"/>
    <w:unhideWhenUsed/>
    <w:rsid w:val="00A476F6"/>
    <w:pPr>
      <w:tabs>
        <w:tab w:val="center" w:pos="4819"/>
        <w:tab w:val="right" w:pos="9638"/>
      </w:tabs>
    </w:pPr>
  </w:style>
  <w:style w:type="character" w:customStyle="1" w:styleId="SidhuvudChar">
    <w:name w:val="Sidhuvud Char"/>
    <w:basedOn w:val="Standardstycketeckensnitt"/>
    <w:link w:val="Sidhuvud"/>
    <w:uiPriority w:val="99"/>
    <w:rsid w:val="00A476F6"/>
    <w:rPr>
      <w:rFonts w:ascii="Calibri" w:eastAsia="Times New Roman" w:hAnsi="Calibri" w:cs="Times New Roman"/>
    </w:rPr>
  </w:style>
  <w:style w:type="paragraph" w:styleId="Sidfot">
    <w:name w:val="footer"/>
    <w:basedOn w:val="Normal"/>
    <w:link w:val="SidfotChar"/>
    <w:uiPriority w:val="99"/>
    <w:unhideWhenUsed/>
    <w:rsid w:val="00A476F6"/>
    <w:pPr>
      <w:tabs>
        <w:tab w:val="center" w:pos="4819"/>
        <w:tab w:val="right" w:pos="9638"/>
      </w:tabs>
    </w:pPr>
  </w:style>
  <w:style w:type="character" w:customStyle="1" w:styleId="SidfotChar">
    <w:name w:val="Sidfot Char"/>
    <w:basedOn w:val="Standardstycketeckensnitt"/>
    <w:link w:val="Sidfot"/>
    <w:uiPriority w:val="99"/>
    <w:rsid w:val="00A476F6"/>
    <w:rPr>
      <w:rFonts w:ascii="Calibri" w:eastAsia="Times New Roman" w:hAnsi="Calibri" w:cs="Times New Roman"/>
    </w:rPr>
  </w:style>
  <w:style w:type="paragraph" w:styleId="Fotnotstext">
    <w:name w:val="footnote text"/>
    <w:basedOn w:val="Normal"/>
    <w:link w:val="FotnotstextChar"/>
    <w:uiPriority w:val="99"/>
    <w:semiHidden/>
    <w:unhideWhenUsed/>
    <w:rsid w:val="009A4DD0"/>
    <w:rPr>
      <w:rFonts w:asciiTheme="minorHAnsi" w:eastAsiaTheme="minorHAnsi" w:hAnsiTheme="minorHAnsi" w:cstheme="minorBidi"/>
      <w:sz w:val="20"/>
      <w:szCs w:val="20"/>
      <w:lang w:val="en-CA"/>
    </w:rPr>
  </w:style>
  <w:style w:type="character" w:customStyle="1" w:styleId="FotnotstextChar">
    <w:name w:val="Fotnotstext Char"/>
    <w:basedOn w:val="Standardstycketeckensnitt"/>
    <w:link w:val="Fotnotstext"/>
    <w:uiPriority w:val="99"/>
    <w:semiHidden/>
    <w:rsid w:val="009A4DD0"/>
    <w:rPr>
      <w:sz w:val="20"/>
      <w:szCs w:val="20"/>
      <w:lang w:val="en-CA"/>
    </w:rPr>
  </w:style>
  <w:style w:type="character" w:styleId="Fotnotsreferens">
    <w:name w:val="footnote reference"/>
    <w:basedOn w:val="Standardstycketeckensnitt"/>
    <w:uiPriority w:val="99"/>
    <w:semiHidden/>
    <w:unhideWhenUsed/>
    <w:rsid w:val="009A4DD0"/>
    <w:rPr>
      <w:vertAlign w:val="superscript"/>
    </w:rPr>
  </w:style>
  <w:style w:type="table" w:styleId="Tabellrutnt">
    <w:name w:val="Table Grid"/>
    <w:basedOn w:val="Normaltabell"/>
    <w:uiPriority w:val="59"/>
    <w:rsid w:val="00D51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B23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37478">
      <w:bodyDiv w:val="1"/>
      <w:marLeft w:val="0"/>
      <w:marRight w:val="0"/>
      <w:marTop w:val="0"/>
      <w:marBottom w:val="0"/>
      <w:divBdr>
        <w:top w:val="none" w:sz="0" w:space="0" w:color="auto"/>
        <w:left w:val="none" w:sz="0" w:space="0" w:color="auto"/>
        <w:bottom w:val="none" w:sz="0" w:space="0" w:color="auto"/>
        <w:right w:val="none" w:sz="0" w:space="0" w:color="auto"/>
      </w:divBdr>
      <w:divsChild>
        <w:div w:id="1208762136">
          <w:marLeft w:val="0"/>
          <w:marRight w:val="0"/>
          <w:marTop w:val="0"/>
          <w:marBottom w:val="0"/>
          <w:divBdr>
            <w:top w:val="none" w:sz="0" w:space="0" w:color="auto"/>
            <w:left w:val="none" w:sz="0" w:space="0" w:color="auto"/>
            <w:bottom w:val="none" w:sz="0" w:space="0" w:color="auto"/>
            <w:right w:val="none" w:sz="0" w:space="0" w:color="auto"/>
          </w:divBdr>
          <w:divsChild>
            <w:div w:id="982347975">
              <w:marLeft w:val="0"/>
              <w:marRight w:val="0"/>
              <w:marTop w:val="0"/>
              <w:marBottom w:val="0"/>
              <w:divBdr>
                <w:top w:val="none" w:sz="0" w:space="0" w:color="auto"/>
                <w:left w:val="none" w:sz="0" w:space="0" w:color="auto"/>
                <w:bottom w:val="none" w:sz="0" w:space="0" w:color="auto"/>
                <w:right w:val="none" w:sz="0" w:space="0" w:color="auto"/>
              </w:divBdr>
            </w:div>
            <w:div w:id="459810742">
              <w:marLeft w:val="0"/>
              <w:marRight w:val="0"/>
              <w:marTop w:val="0"/>
              <w:marBottom w:val="0"/>
              <w:divBdr>
                <w:top w:val="none" w:sz="0" w:space="0" w:color="auto"/>
                <w:left w:val="none" w:sz="0" w:space="0" w:color="auto"/>
                <w:bottom w:val="none" w:sz="0" w:space="0" w:color="auto"/>
                <w:right w:val="none" w:sz="0" w:space="0" w:color="auto"/>
              </w:divBdr>
            </w:div>
            <w:div w:id="2054228752">
              <w:marLeft w:val="0"/>
              <w:marRight w:val="0"/>
              <w:marTop w:val="0"/>
              <w:marBottom w:val="0"/>
              <w:divBdr>
                <w:top w:val="none" w:sz="0" w:space="0" w:color="auto"/>
                <w:left w:val="none" w:sz="0" w:space="0" w:color="auto"/>
                <w:bottom w:val="none" w:sz="0" w:space="0" w:color="auto"/>
                <w:right w:val="none" w:sz="0" w:space="0" w:color="auto"/>
              </w:divBdr>
            </w:div>
            <w:div w:id="1625040502">
              <w:marLeft w:val="0"/>
              <w:marRight w:val="0"/>
              <w:marTop w:val="0"/>
              <w:marBottom w:val="0"/>
              <w:divBdr>
                <w:top w:val="none" w:sz="0" w:space="0" w:color="auto"/>
                <w:left w:val="none" w:sz="0" w:space="0" w:color="auto"/>
                <w:bottom w:val="none" w:sz="0" w:space="0" w:color="auto"/>
                <w:right w:val="none" w:sz="0" w:space="0" w:color="auto"/>
              </w:divBdr>
            </w:div>
            <w:div w:id="575751571">
              <w:marLeft w:val="0"/>
              <w:marRight w:val="0"/>
              <w:marTop w:val="0"/>
              <w:marBottom w:val="0"/>
              <w:divBdr>
                <w:top w:val="none" w:sz="0" w:space="0" w:color="auto"/>
                <w:left w:val="none" w:sz="0" w:space="0" w:color="auto"/>
                <w:bottom w:val="none" w:sz="0" w:space="0" w:color="auto"/>
                <w:right w:val="none" w:sz="0" w:space="0" w:color="auto"/>
              </w:divBdr>
            </w:div>
            <w:div w:id="117488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0205">
      <w:bodyDiv w:val="1"/>
      <w:marLeft w:val="0"/>
      <w:marRight w:val="0"/>
      <w:marTop w:val="0"/>
      <w:marBottom w:val="0"/>
      <w:divBdr>
        <w:top w:val="none" w:sz="0" w:space="0" w:color="auto"/>
        <w:left w:val="none" w:sz="0" w:space="0" w:color="auto"/>
        <w:bottom w:val="none" w:sz="0" w:space="0" w:color="auto"/>
        <w:right w:val="none" w:sz="0" w:space="0" w:color="auto"/>
      </w:divBdr>
    </w:div>
    <w:div w:id="672994533">
      <w:bodyDiv w:val="1"/>
      <w:marLeft w:val="0"/>
      <w:marRight w:val="0"/>
      <w:marTop w:val="0"/>
      <w:marBottom w:val="0"/>
      <w:divBdr>
        <w:top w:val="none" w:sz="0" w:space="0" w:color="auto"/>
        <w:left w:val="none" w:sz="0" w:space="0" w:color="auto"/>
        <w:bottom w:val="none" w:sz="0" w:space="0" w:color="auto"/>
        <w:right w:val="none" w:sz="0" w:space="0" w:color="auto"/>
      </w:divBdr>
    </w:div>
    <w:div w:id="748965694">
      <w:bodyDiv w:val="1"/>
      <w:marLeft w:val="0"/>
      <w:marRight w:val="0"/>
      <w:marTop w:val="0"/>
      <w:marBottom w:val="0"/>
      <w:divBdr>
        <w:top w:val="none" w:sz="0" w:space="0" w:color="auto"/>
        <w:left w:val="none" w:sz="0" w:space="0" w:color="auto"/>
        <w:bottom w:val="none" w:sz="0" w:space="0" w:color="auto"/>
        <w:right w:val="none" w:sz="0" w:space="0" w:color="auto"/>
      </w:divBdr>
    </w:div>
    <w:div w:id="911743240">
      <w:bodyDiv w:val="1"/>
      <w:marLeft w:val="0"/>
      <w:marRight w:val="0"/>
      <w:marTop w:val="0"/>
      <w:marBottom w:val="0"/>
      <w:divBdr>
        <w:top w:val="none" w:sz="0" w:space="0" w:color="auto"/>
        <w:left w:val="none" w:sz="0" w:space="0" w:color="auto"/>
        <w:bottom w:val="none" w:sz="0" w:space="0" w:color="auto"/>
        <w:right w:val="none" w:sz="0" w:space="0" w:color="auto"/>
      </w:divBdr>
    </w:div>
    <w:div w:id="952173187">
      <w:bodyDiv w:val="1"/>
      <w:marLeft w:val="0"/>
      <w:marRight w:val="0"/>
      <w:marTop w:val="0"/>
      <w:marBottom w:val="0"/>
      <w:divBdr>
        <w:top w:val="none" w:sz="0" w:space="0" w:color="auto"/>
        <w:left w:val="none" w:sz="0" w:space="0" w:color="auto"/>
        <w:bottom w:val="none" w:sz="0" w:space="0" w:color="auto"/>
        <w:right w:val="none" w:sz="0" w:space="0" w:color="auto"/>
      </w:divBdr>
    </w:div>
    <w:div w:id="965887184">
      <w:bodyDiv w:val="1"/>
      <w:marLeft w:val="0"/>
      <w:marRight w:val="0"/>
      <w:marTop w:val="0"/>
      <w:marBottom w:val="0"/>
      <w:divBdr>
        <w:top w:val="none" w:sz="0" w:space="0" w:color="auto"/>
        <w:left w:val="none" w:sz="0" w:space="0" w:color="auto"/>
        <w:bottom w:val="none" w:sz="0" w:space="0" w:color="auto"/>
        <w:right w:val="none" w:sz="0" w:space="0" w:color="auto"/>
      </w:divBdr>
    </w:div>
    <w:div w:id="1027295589">
      <w:bodyDiv w:val="1"/>
      <w:marLeft w:val="0"/>
      <w:marRight w:val="0"/>
      <w:marTop w:val="0"/>
      <w:marBottom w:val="0"/>
      <w:divBdr>
        <w:top w:val="none" w:sz="0" w:space="0" w:color="auto"/>
        <w:left w:val="none" w:sz="0" w:space="0" w:color="auto"/>
        <w:bottom w:val="none" w:sz="0" w:space="0" w:color="auto"/>
        <w:right w:val="none" w:sz="0" w:space="0" w:color="auto"/>
      </w:divBdr>
    </w:div>
    <w:div w:id="1069186831">
      <w:bodyDiv w:val="1"/>
      <w:marLeft w:val="0"/>
      <w:marRight w:val="0"/>
      <w:marTop w:val="0"/>
      <w:marBottom w:val="0"/>
      <w:divBdr>
        <w:top w:val="none" w:sz="0" w:space="0" w:color="auto"/>
        <w:left w:val="none" w:sz="0" w:space="0" w:color="auto"/>
        <w:bottom w:val="none" w:sz="0" w:space="0" w:color="auto"/>
        <w:right w:val="none" w:sz="0" w:space="0" w:color="auto"/>
      </w:divBdr>
    </w:div>
    <w:div w:id="1116485909">
      <w:bodyDiv w:val="1"/>
      <w:marLeft w:val="0"/>
      <w:marRight w:val="0"/>
      <w:marTop w:val="0"/>
      <w:marBottom w:val="0"/>
      <w:divBdr>
        <w:top w:val="none" w:sz="0" w:space="0" w:color="auto"/>
        <w:left w:val="none" w:sz="0" w:space="0" w:color="auto"/>
        <w:bottom w:val="none" w:sz="0" w:space="0" w:color="auto"/>
        <w:right w:val="none" w:sz="0" w:space="0" w:color="auto"/>
      </w:divBdr>
    </w:div>
    <w:div w:id="1161654596">
      <w:bodyDiv w:val="1"/>
      <w:marLeft w:val="0"/>
      <w:marRight w:val="0"/>
      <w:marTop w:val="0"/>
      <w:marBottom w:val="0"/>
      <w:divBdr>
        <w:top w:val="none" w:sz="0" w:space="0" w:color="auto"/>
        <w:left w:val="none" w:sz="0" w:space="0" w:color="auto"/>
        <w:bottom w:val="none" w:sz="0" w:space="0" w:color="auto"/>
        <w:right w:val="none" w:sz="0" w:space="0" w:color="auto"/>
      </w:divBdr>
    </w:div>
    <w:div w:id="1359743804">
      <w:bodyDiv w:val="1"/>
      <w:marLeft w:val="0"/>
      <w:marRight w:val="0"/>
      <w:marTop w:val="0"/>
      <w:marBottom w:val="0"/>
      <w:divBdr>
        <w:top w:val="none" w:sz="0" w:space="0" w:color="auto"/>
        <w:left w:val="none" w:sz="0" w:space="0" w:color="auto"/>
        <w:bottom w:val="none" w:sz="0" w:space="0" w:color="auto"/>
        <w:right w:val="none" w:sz="0" w:space="0" w:color="auto"/>
      </w:divBdr>
    </w:div>
    <w:div w:id="1558516819">
      <w:bodyDiv w:val="1"/>
      <w:marLeft w:val="0"/>
      <w:marRight w:val="0"/>
      <w:marTop w:val="0"/>
      <w:marBottom w:val="0"/>
      <w:divBdr>
        <w:top w:val="none" w:sz="0" w:space="0" w:color="auto"/>
        <w:left w:val="none" w:sz="0" w:space="0" w:color="auto"/>
        <w:bottom w:val="none" w:sz="0" w:space="0" w:color="auto"/>
        <w:right w:val="none" w:sz="0" w:space="0" w:color="auto"/>
      </w:divBdr>
      <w:divsChild>
        <w:div w:id="1702630040">
          <w:marLeft w:val="0"/>
          <w:marRight w:val="0"/>
          <w:marTop w:val="0"/>
          <w:marBottom w:val="0"/>
          <w:divBdr>
            <w:top w:val="none" w:sz="0" w:space="0" w:color="auto"/>
            <w:left w:val="none" w:sz="0" w:space="0" w:color="auto"/>
            <w:bottom w:val="none" w:sz="0" w:space="0" w:color="auto"/>
            <w:right w:val="none" w:sz="0" w:space="0" w:color="auto"/>
          </w:divBdr>
        </w:div>
        <w:div w:id="1420366491">
          <w:marLeft w:val="0"/>
          <w:marRight w:val="0"/>
          <w:marTop w:val="0"/>
          <w:marBottom w:val="0"/>
          <w:divBdr>
            <w:top w:val="none" w:sz="0" w:space="0" w:color="auto"/>
            <w:left w:val="none" w:sz="0" w:space="0" w:color="auto"/>
            <w:bottom w:val="none" w:sz="0" w:space="0" w:color="auto"/>
            <w:right w:val="none" w:sz="0" w:space="0" w:color="auto"/>
          </w:divBdr>
        </w:div>
        <w:div w:id="1571890820">
          <w:marLeft w:val="0"/>
          <w:marRight w:val="0"/>
          <w:marTop w:val="0"/>
          <w:marBottom w:val="0"/>
          <w:divBdr>
            <w:top w:val="none" w:sz="0" w:space="0" w:color="auto"/>
            <w:left w:val="none" w:sz="0" w:space="0" w:color="auto"/>
            <w:bottom w:val="none" w:sz="0" w:space="0" w:color="auto"/>
            <w:right w:val="none" w:sz="0" w:space="0" w:color="auto"/>
          </w:divBdr>
        </w:div>
        <w:div w:id="520357518">
          <w:marLeft w:val="0"/>
          <w:marRight w:val="0"/>
          <w:marTop w:val="0"/>
          <w:marBottom w:val="0"/>
          <w:divBdr>
            <w:top w:val="none" w:sz="0" w:space="0" w:color="auto"/>
            <w:left w:val="none" w:sz="0" w:space="0" w:color="auto"/>
            <w:bottom w:val="none" w:sz="0" w:space="0" w:color="auto"/>
            <w:right w:val="none" w:sz="0" w:space="0" w:color="auto"/>
          </w:divBdr>
        </w:div>
        <w:div w:id="2117096203">
          <w:marLeft w:val="0"/>
          <w:marRight w:val="0"/>
          <w:marTop w:val="0"/>
          <w:marBottom w:val="0"/>
          <w:divBdr>
            <w:top w:val="none" w:sz="0" w:space="0" w:color="auto"/>
            <w:left w:val="none" w:sz="0" w:space="0" w:color="auto"/>
            <w:bottom w:val="none" w:sz="0" w:space="0" w:color="auto"/>
            <w:right w:val="none" w:sz="0" w:space="0" w:color="auto"/>
          </w:divBdr>
        </w:div>
      </w:divsChild>
    </w:div>
    <w:div w:id="1575319469">
      <w:bodyDiv w:val="1"/>
      <w:marLeft w:val="0"/>
      <w:marRight w:val="0"/>
      <w:marTop w:val="0"/>
      <w:marBottom w:val="0"/>
      <w:divBdr>
        <w:top w:val="none" w:sz="0" w:space="0" w:color="auto"/>
        <w:left w:val="none" w:sz="0" w:space="0" w:color="auto"/>
        <w:bottom w:val="none" w:sz="0" w:space="0" w:color="auto"/>
        <w:right w:val="none" w:sz="0" w:space="0" w:color="auto"/>
      </w:divBdr>
    </w:div>
    <w:div w:id="1885022533">
      <w:bodyDiv w:val="1"/>
      <w:marLeft w:val="0"/>
      <w:marRight w:val="0"/>
      <w:marTop w:val="0"/>
      <w:marBottom w:val="0"/>
      <w:divBdr>
        <w:top w:val="none" w:sz="0" w:space="0" w:color="auto"/>
        <w:left w:val="none" w:sz="0" w:space="0" w:color="auto"/>
        <w:bottom w:val="none" w:sz="0" w:space="0" w:color="auto"/>
        <w:right w:val="none" w:sz="0" w:space="0" w:color="auto"/>
      </w:divBdr>
    </w:div>
    <w:div w:id="2086800889">
      <w:bodyDiv w:val="1"/>
      <w:marLeft w:val="0"/>
      <w:marRight w:val="0"/>
      <w:marTop w:val="0"/>
      <w:marBottom w:val="0"/>
      <w:divBdr>
        <w:top w:val="none" w:sz="0" w:space="0" w:color="auto"/>
        <w:left w:val="none" w:sz="0" w:space="0" w:color="auto"/>
        <w:bottom w:val="none" w:sz="0" w:space="0" w:color="auto"/>
        <w:right w:val="none" w:sz="0" w:space="0" w:color="auto"/>
      </w:divBdr>
    </w:div>
    <w:div w:id="213301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ticobserving.org/images/pdf/Strategy_and_Implementation/SAON_Implementation_Plan_version_17JUL2018_Status_approved.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ds.se" TargetMode="External"/><Relationship Id="rId5" Type="http://schemas.openxmlformats.org/officeDocument/2006/relationships/webSettings" Target="webSettings.xml"/><Relationship Id="rId10" Type="http://schemas.openxmlformats.org/officeDocument/2006/relationships/hyperlink" Target="http://www.swedishepa.se/" TargetMode="External"/><Relationship Id="rId4" Type="http://schemas.openxmlformats.org/officeDocument/2006/relationships/settings" Target="settings.xml"/><Relationship Id="rId9" Type="http://schemas.openxmlformats.org/officeDocument/2006/relationships/hyperlink" Target="https://snd.gu.se/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9EA96-9DE0-45B3-9106-FC0988B33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791</Words>
  <Characters>4194</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Justiina Dahl</cp:lastModifiedBy>
  <cp:revision>22</cp:revision>
  <cp:lastPrinted>2017-10-16T15:49:00Z</cp:lastPrinted>
  <dcterms:created xsi:type="dcterms:W3CDTF">2019-02-11T09:14:00Z</dcterms:created>
  <dcterms:modified xsi:type="dcterms:W3CDTF">2019-02-13T13:28:00Z</dcterms:modified>
</cp:coreProperties>
</file>