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F321D" w14:textId="7E7C144A" w:rsidR="00025632" w:rsidRDefault="00025632" w:rsidP="00025632">
      <w:pPr>
        <w:pStyle w:val="Title"/>
        <w:rPr>
          <w:shd w:val="clear" w:color="auto" w:fill="FFFFFF"/>
          <w:lang w:val="en-GB"/>
        </w:rPr>
      </w:pPr>
      <w:r>
        <w:rPr>
          <w:shd w:val="clear" w:color="auto" w:fill="FFFFFF"/>
          <w:lang w:val="en-GB"/>
        </w:rPr>
        <w:t xml:space="preserve">Proposal by Finland for </w:t>
      </w:r>
      <w:r w:rsidR="001B3755">
        <w:rPr>
          <w:shd w:val="clear" w:color="auto" w:fill="FFFFFF"/>
          <w:lang w:val="en-GB"/>
        </w:rPr>
        <w:t xml:space="preserve">a </w:t>
      </w:r>
      <w:r>
        <w:rPr>
          <w:shd w:val="clear" w:color="auto" w:fill="FFFFFF"/>
          <w:lang w:val="en-GB"/>
        </w:rPr>
        <w:t>new project:</w:t>
      </w:r>
    </w:p>
    <w:p w14:paraId="3AC246F2" w14:textId="77777777" w:rsidR="00E90CCA" w:rsidRDefault="00A218EE">
      <w:pPr>
        <w:pStyle w:val="Heading1"/>
        <w:rPr>
          <w:shd w:val="clear" w:color="auto" w:fill="FFFFFF"/>
          <w:lang w:val="en-GB"/>
        </w:rPr>
      </w:pPr>
      <w:r>
        <w:rPr>
          <w:shd w:val="clear" w:color="auto" w:fill="FFFFFF"/>
          <w:lang w:val="en-GB"/>
        </w:rPr>
        <w:t xml:space="preserve">Arctic Observation </w:t>
      </w:r>
      <w:r>
        <w:rPr>
          <w:shd w:val="clear" w:color="auto" w:fill="FFFFFF"/>
        </w:rPr>
        <w:t>V</w:t>
      </w:r>
      <w:proofErr w:type="spellStart"/>
      <w:r>
        <w:rPr>
          <w:shd w:val="clear" w:color="auto" w:fill="FFFFFF"/>
          <w:lang w:val="en-GB"/>
        </w:rPr>
        <w:t>alue</w:t>
      </w:r>
      <w:proofErr w:type="spellEnd"/>
      <w:r>
        <w:rPr>
          <w:shd w:val="clear" w:color="auto" w:fill="FFFFFF"/>
        </w:rPr>
        <w:t xml:space="preserve"> project</w:t>
      </w:r>
      <w:r>
        <w:rPr>
          <w:shd w:val="clear" w:color="auto" w:fill="FFFFFF"/>
          <w:lang w:val="en-GB"/>
        </w:rPr>
        <w:t xml:space="preserve"> </w:t>
      </w:r>
      <w:r>
        <w:rPr>
          <w:shd w:val="clear" w:color="auto" w:fill="FFFFFF"/>
        </w:rPr>
        <w:t xml:space="preserve">- </w:t>
      </w:r>
      <w:r>
        <w:rPr>
          <w:shd w:val="clear" w:color="auto" w:fill="FFFFFF"/>
          <w:lang w:val="en-GB"/>
        </w:rPr>
        <w:t>assessment for physical atmospheric and oceanic variables</w:t>
      </w:r>
    </w:p>
    <w:p w14:paraId="4A288589" w14:textId="77777777" w:rsidR="00E90CCA" w:rsidRDefault="00E90CCA">
      <w:pPr>
        <w:rPr>
          <w:rFonts w:eastAsia="Times New Roman" w:cs="Tahoma"/>
          <w:color w:val="212121"/>
          <w:sz w:val="20"/>
          <w:szCs w:val="20"/>
          <w:shd w:val="clear" w:color="auto" w:fill="FFFFFF"/>
          <w:lang w:val="en-GB"/>
        </w:rPr>
      </w:pPr>
    </w:p>
    <w:p w14:paraId="0F97A786" w14:textId="77777777" w:rsidR="00E90CCA" w:rsidRDefault="00025632">
      <w:pPr>
        <w:pStyle w:val="Subtitle"/>
        <w:rPr>
          <w:shd w:val="clear" w:color="auto" w:fill="FFFFFF"/>
          <w:lang w:val="en-GB"/>
        </w:rPr>
      </w:pPr>
      <w:r>
        <w:rPr>
          <w:shd w:val="clear" w:color="auto" w:fill="FFFFFF"/>
          <w:lang w:val="en-GB"/>
        </w:rPr>
        <w:t xml:space="preserve">Background and </w:t>
      </w:r>
      <w:r w:rsidR="00A218EE">
        <w:rPr>
          <w:shd w:val="clear" w:color="auto" w:fill="FFFFFF"/>
          <w:lang w:val="en-GB"/>
        </w:rPr>
        <w:t>Motivation</w:t>
      </w:r>
    </w:p>
    <w:p w14:paraId="48026F7C" w14:textId="16825841" w:rsidR="00E90CCA" w:rsidRDefault="00A218EE">
      <w:pPr>
        <w:rPr>
          <w:rFonts w:eastAsia="Times New Roman" w:cs="Tahoma"/>
          <w:color w:val="212121"/>
          <w:shd w:val="clear" w:color="auto" w:fill="FFFFFF"/>
          <w:lang w:val="en-GB"/>
        </w:rPr>
      </w:pPr>
      <w:r>
        <w:rPr>
          <w:rFonts w:eastAsia="Times New Roman" w:cs="Tahoma"/>
          <w:color w:val="212121"/>
          <w:shd w:val="clear" w:color="auto" w:fill="FFFFFF"/>
          <w:lang w:val="en-GB"/>
        </w:rPr>
        <w:t xml:space="preserve">Arctic monitoring is largely not sustained for a long term. The first </w:t>
      </w:r>
      <w:hyperlink r:id="rId6" w:history="1">
        <w:r>
          <w:rPr>
            <w:rStyle w:val="Hyperlink"/>
            <w:rFonts w:eastAsia="Times New Roman" w:cs="Tahoma"/>
            <w:shd w:val="clear" w:color="auto" w:fill="FFFFFF"/>
            <w:lang w:val="en-GB"/>
          </w:rPr>
          <w:t>Arctic Science Ministerial declaration</w:t>
        </w:r>
      </w:hyperlink>
      <w:r>
        <w:rPr>
          <w:rFonts w:eastAsia="Times New Roman" w:cs="Tahoma"/>
          <w:color w:val="212121"/>
          <w:shd w:val="clear" w:color="auto" w:fill="FFFFFF"/>
          <w:lang w:val="en-GB"/>
        </w:rPr>
        <w:t xml:space="preserve"> and the Arctic Councils </w:t>
      </w:r>
      <w:hyperlink r:id="rId7" w:history="1">
        <w:r>
          <w:rPr>
            <w:rStyle w:val="Hyperlink"/>
            <w:rFonts w:eastAsia="Times New Roman" w:cs="Tahoma"/>
            <w:shd w:val="clear" w:color="auto" w:fill="FFFFFF"/>
            <w:lang w:val="en-GB"/>
          </w:rPr>
          <w:t>Fairbanks declaration are calling for increased efforts to observe the Arctic.</w:t>
        </w:r>
      </w:hyperlink>
      <w:r>
        <w:rPr>
          <w:rFonts w:eastAsia="Times New Roman" w:cs="Tahoma"/>
          <w:color w:val="212121"/>
          <w:shd w:val="clear" w:color="auto" w:fill="FFFFFF"/>
          <w:lang w:val="en-GB"/>
        </w:rPr>
        <w:t xml:space="preserve"> </w:t>
      </w:r>
      <w:r w:rsidR="00A14398">
        <w:rPr>
          <w:rFonts w:eastAsia="Times New Roman" w:cs="Tahoma"/>
          <w:color w:val="212121"/>
          <w:shd w:val="clear" w:color="auto" w:fill="FFFFFF"/>
          <w:lang w:val="en-GB"/>
        </w:rPr>
        <w:t xml:space="preserve"> An initiative within SAON (Sustaining Arctic Observing Networks) has recently been </w:t>
      </w:r>
      <w:r w:rsidR="009C258A">
        <w:rPr>
          <w:rFonts w:eastAsia="Times New Roman" w:cs="Tahoma"/>
          <w:color w:val="212121"/>
          <w:shd w:val="clear" w:color="auto" w:fill="FFFFFF"/>
          <w:lang w:val="en-GB"/>
        </w:rPr>
        <w:t>started</w:t>
      </w:r>
      <w:r w:rsidR="00BC40B2">
        <w:rPr>
          <w:rFonts w:eastAsia="Times New Roman" w:cs="Tahoma"/>
          <w:color w:val="212121"/>
          <w:shd w:val="clear" w:color="auto" w:fill="FFFFFF"/>
          <w:lang w:val="en-GB"/>
        </w:rPr>
        <w:t xml:space="preserve"> and </w:t>
      </w:r>
      <w:r>
        <w:rPr>
          <w:rFonts w:eastAsia="Times New Roman" w:cs="Tahoma"/>
          <w:color w:val="212121"/>
          <w:shd w:val="clear" w:color="auto" w:fill="FFFFFF"/>
          <w:lang w:val="en-GB"/>
        </w:rPr>
        <w:t xml:space="preserve">is trying to </w:t>
      </w:r>
      <w:r w:rsidR="00BC40B2">
        <w:rPr>
          <w:rFonts w:eastAsia="Times New Roman" w:cs="Tahoma"/>
          <w:color w:val="212121"/>
          <w:shd w:val="clear" w:color="auto" w:fill="FFFFFF"/>
          <w:lang w:val="en-GB"/>
        </w:rPr>
        <w:t xml:space="preserve">clearly </w:t>
      </w:r>
      <w:r>
        <w:rPr>
          <w:rFonts w:eastAsia="Times New Roman" w:cs="Tahoma"/>
          <w:color w:val="212121"/>
          <w:shd w:val="clear" w:color="auto" w:fill="FFFFFF"/>
          <w:lang w:val="en-GB"/>
        </w:rPr>
        <w:t xml:space="preserve">justify Arctic-monitoring actions by performing a comprehensive Arctic Observation Systems value tree analysis. The Assessment framework and top of the tree has been developed by a workshop in January. </w:t>
      </w:r>
      <w:r w:rsidR="00C711DD">
        <w:rPr>
          <w:rFonts w:eastAsia="Times New Roman" w:cs="Tahoma"/>
          <w:color w:val="212121"/>
          <w:shd w:val="clear" w:color="auto" w:fill="FFFFFF"/>
          <w:lang w:val="en-GB"/>
        </w:rPr>
        <w:t xml:space="preserve">The </w:t>
      </w:r>
      <w:hyperlink r:id="rId8" w:history="1">
        <w:r w:rsidR="00C711DD" w:rsidRPr="004F4E92">
          <w:rPr>
            <w:rStyle w:val="Hyperlink"/>
            <w:rFonts w:eastAsia="Times New Roman" w:cs="Tahoma"/>
            <w:shd w:val="clear" w:color="auto" w:fill="FFFFFF"/>
            <w:lang w:val="en-GB"/>
          </w:rPr>
          <w:t>corresponding report</w:t>
        </w:r>
      </w:hyperlink>
      <w:r w:rsidR="00C711DD">
        <w:rPr>
          <w:rFonts w:eastAsia="Times New Roman" w:cs="Tahoma"/>
          <w:color w:val="212121"/>
          <w:shd w:val="clear" w:color="auto" w:fill="FFFFFF"/>
          <w:lang w:val="en-GB"/>
        </w:rPr>
        <w:t xml:space="preserve"> is </w:t>
      </w:r>
      <w:r>
        <w:rPr>
          <w:rFonts w:eastAsia="Times New Roman" w:cs="Tahoma"/>
          <w:color w:val="212121"/>
          <w:shd w:val="clear" w:color="auto" w:fill="FFFFFF"/>
          <w:lang w:val="en-GB"/>
        </w:rPr>
        <w:t xml:space="preserve">published on the </w:t>
      </w:r>
      <w:r w:rsidR="00C711DD" w:rsidRPr="004F4E92">
        <w:rPr>
          <w:rFonts w:eastAsia="Times New Roman" w:cs="Tahoma"/>
          <w:shd w:val="clear" w:color="auto" w:fill="FFFFFF"/>
          <w:lang w:val="en-GB"/>
        </w:rPr>
        <w:t>SAON web</w:t>
      </w:r>
      <w:r w:rsidR="00C711DD">
        <w:rPr>
          <w:rFonts w:eastAsia="Times New Roman" w:cs="Tahoma"/>
          <w:color w:val="212121"/>
          <w:shd w:val="clear" w:color="auto" w:fill="FFFFFF"/>
          <w:lang w:val="en-GB"/>
        </w:rPr>
        <w:t xml:space="preserve">.  </w:t>
      </w:r>
      <w:r w:rsidR="00FA16B5">
        <w:rPr>
          <w:rFonts w:eastAsia="Times New Roman" w:cs="Tahoma"/>
          <w:color w:val="212121"/>
          <w:shd w:val="clear" w:color="auto" w:fill="FFFFFF"/>
          <w:lang w:val="en-GB"/>
        </w:rPr>
        <w:t xml:space="preserve">This work has only been started and needs now the next step. </w:t>
      </w:r>
      <w:r>
        <w:rPr>
          <w:rFonts w:eastAsia="Times New Roman" w:cs="Tahoma"/>
          <w:color w:val="212121"/>
          <w:shd w:val="clear" w:color="auto" w:fill="FFFFFF"/>
          <w:lang w:val="en-GB"/>
        </w:rPr>
        <w:t>Sustaining and extending the A</w:t>
      </w:r>
      <w:r w:rsidR="00FA16B5">
        <w:rPr>
          <w:rFonts w:eastAsia="Times New Roman" w:cs="Tahoma"/>
          <w:color w:val="212121"/>
          <w:shd w:val="clear" w:color="auto" w:fill="FFFFFF"/>
          <w:lang w:val="en-GB"/>
        </w:rPr>
        <w:t>rctic Observing system becomes</w:t>
      </w:r>
      <w:r>
        <w:rPr>
          <w:rFonts w:eastAsia="Times New Roman" w:cs="Tahoma"/>
          <w:color w:val="212121"/>
          <w:shd w:val="clear" w:color="auto" w:fill="FFFFFF"/>
          <w:lang w:val="en-GB"/>
        </w:rPr>
        <w:t xml:space="preserve"> easier </w:t>
      </w:r>
      <w:r w:rsidR="009C258A">
        <w:rPr>
          <w:rFonts w:eastAsia="Times New Roman" w:cs="Tahoma"/>
          <w:color w:val="212121"/>
          <w:shd w:val="clear" w:color="auto" w:fill="FFFFFF"/>
          <w:lang w:val="en-GB"/>
        </w:rPr>
        <w:t>if</w:t>
      </w:r>
      <w:r>
        <w:rPr>
          <w:rFonts w:eastAsia="Times New Roman" w:cs="Tahoma"/>
          <w:color w:val="212121"/>
          <w:shd w:val="clear" w:color="auto" w:fill="FFFFFF"/>
          <w:lang w:val="en-GB"/>
        </w:rPr>
        <w:t xml:space="preserve"> the value of observations can be made more explicit.</w:t>
      </w:r>
      <w:r w:rsidR="00FA16B5">
        <w:rPr>
          <w:rFonts w:eastAsia="Times New Roman" w:cs="Tahoma"/>
          <w:color w:val="212121"/>
          <w:shd w:val="clear" w:color="auto" w:fill="FFFFFF"/>
          <w:lang w:val="en-GB"/>
        </w:rPr>
        <w:t xml:space="preserve"> It also helps to focus efforts on areas with most impact for policy goals. For this </w:t>
      </w:r>
      <w:r>
        <w:rPr>
          <w:rFonts w:eastAsia="Times New Roman" w:cs="Tahoma"/>
          <w:color w:val="212121"/>
          <w:shd w:val="clear" w:color="auto" w:fill="FFFFFF"/>
          <w:lang w:val="en-GB"/>
        </w:rPr>
        <w:t>value tree</w:t>
      </w:r>
      <w:r w:rsidR="00FA16B5">
        <w:rPr>
          <w:rFonts w:eastAsia="Times New Roman" w:cs="Tahoma"/>
          <w:color w:val="212121"/>
          <w:shd w:val="clear" w:color="auto" w:fill="FFFFFF"/>
          <w:lang w:val="en-GB"/>
        </w:rPr>
        <w:t xml:space="preserve"> to reach the lower level, it</w:t>
      </w:r>
      <w:r>
        <w:rPr>
          <w:rFonts w:eastAsia="Times New Roman" w:cs="Tahoma"/>
          <w:color w:val="212121"/>
          <w:shd w:val="clear" w:color="auto" w:fill="FFFFFF"/>
          <w:lang w:val="en-GB"/>
        </w:rPr>
        <w:t xml:space="preserve"> needs to be assessed from the bottom up connecting the information produced for key societal objectives to the underlying services and observation data sources.  </w:t>
      </w:r>
    </w:p>
    <w:p w14:paraId="6D870BC6" w14:textId="77777777" w:rsidR="0033033D" w:rsidRDefault="0033033D">
      <w:pPr>
        <w:rPr>
          <w:rFonts w:eastAsia="Times New Roman" w:cs="Tahoma"/>
          <w:color w:val="212121"/>
          <w:shd w:val="clear" w:color="auto" w:fill="FFFFFF"/>
          <w:lang w:val="en-GB"/>
        </w:rPr>
      </w:pPr>
    </w:p>
    <w:p w14:paraId="207BBD8B" w14:textId="049741AF" w:rsidR="00E90CCA" w:rsidRDefault="00C711DD">
      <w:pPr>
        <w:rPr>
          <w:rFonts w:eastAsia="Times New Roman" w:cs="Tahoma"/>
          <w:color w:val="212121"/>
          <w:shd w:val="clear" w:color="auto" w:fill="FFFFFF"/>
          <w:lang w:val="en-GB"/>
        </w:rPr>
      </w:pPr>
      <w:r>
        <w:rPr>
          <w:rFonts w:eastAsia="Times New Roman" w:cs="Tahoma"/>
          <w:color w:val="212121"/>
          <w:shd w:val="clear" w:color="auto" w:fill="FFFFFF"/>
          <w:lang w:val="en-GB"/>
        </w:rPr>
        <w:t xml:space="preserve">AMAP is well placed to tie the top-down and bottom-up processes together as assessments tend to do just that. </w:t>
      </w:r>
      <w:r w:rsidR="00A218EE">
        <w:rPr>
          <w:rFonts w:eastAsia="Times New Roman" w:cs="Tahoma"/>
          <w:color w:val="212121"/>
          <w:shd w:val="clear" w:color="auto" w:fill="FFFFFF"/>
          <w:lang w:val="en-GB"/>
        </w:rPr>
        <w:t>Additionally AMAP has plans to revise its monitoring guidelines and this project group proposal would be able to contribute to guidelines with a method on how to highlight in future assessments the whole tree of observation and information service contributions and the tree relevant for many climate change related needs.</w:t>
      </w:r>
    </w:p>
    <w:p w14:paraId="46233AA3" w14:textId="77777777" w:rsidR="00E90CCA" w:rsidRDefault="00A218EE">
      <w:pPr>
        <w:rPr>
          <w:rFonts w:eastAsia="Times New Roman" w:cs="Tahoma"/>
          <w:color w:val="212121"/>
          <w:shd w:val="clear" w:color="auto" w:fill="FFFFFF"/>
          <w:lang w:val="en-GB"/>
        </w:rPr>
      </w:pPr>
      <w:r>
        <w:t xml:space="preserve">Finland has in the current </w:t>
      </w:r>
      <w:hyperlink r:id="rId9" w:history="1">
        <w:r>
          <w:rPr>
            <w:rStyle w:val="Hyperlink"/>
          </w:rPr>
          <w:t>chairmanship plan</w:t>
        </w:r>
      </w:hyperlink>
      <w:r>
        <w:t xml:space="preserve"> for the Arctic Council proposed to improve meteorological and oceanographic cooperation to fill gaps in the observing system. </w:t>
      </w:r>
      <w:r>
        <w:rPr>
          <w:rFonts w:eastAsia="Times New Roman" w:cs="Tahoma"/>
          <w:color w:val="212121"/>
          <w:shd w:val="clear" w:color="auto" w:fill="FFFFFF"/>
          <w:lang w:val="en-GB"/>
        </w:rPr>
        <w:t xml:space="preserve">Arctic country meteorological institutes within WMO have a broad interest to strengthen observation activities in the Arctic and a natural follow-on is to contribute to this project group. </w:t>
      </w:r>
    </w:p>
    <w:p w14:paraId="508D6172" w14:textId="77777777" w:rsidR="00E90CCA" w:rsidRDefault="00E90CCA">
      <w:pPr>
        <w:pStyle w:val="Subtitle"/>
        <w:rPr>
          <w:shd w:val="clear" w:color="auto" w:fill="FFFFFF"/>
          <w:lang w:val="en-GB"/>
        </w:rPr>
      </w:pPr>
    </w:p>
    <w:p w14:paraId="5AE03146" w14:textId="2777B863" w:rsidR="00025632" w:rsidRDefault="00025632" w:rsidP="00025632">
      <w:pPr>
        <w:pStyle w:val="Title"/>
        <w:rPr>
          <w:shd w:val="clear" w:color="auto" w:fill="FFFFFF"/>
          <w:lang w:val="en-GB"/>
        </w:rPr>
      </w:pPr>
      <w:r>
        <w:rPr>
          <w:shd w:val="clear" w:color="auto" w:fill="FFFFFF"/>
          <w:lang w:val="en-GB"/>
        </w:rPr>
        <w:t xml:space="preserve">Request to </w:t>
      </w:r>
      <w:r w:rsidR="00A218EE">
        <w:rPr>
          <w:shd w:val="clear" w:color="auto" w:fill="FFFFFF"/>
          <w:lang w:val="en-GB"/>
        </w:rPr>
        <w:t>AMAP and SAON</w:t>
      </w:r>
    </w:p>
    <w:p w14:paraId="65CF229E" w14:textId="574F1D63" w:rsidR="00025632" w:rsidRPr="0033033D" w:rsidRDefault="00025632" w:rsidP="00025632">
      <w:pPr>
        <w:rPr>
          <w:rFonts w:eastAsia="Times New Roman" w:cs="Tahoma"/>
          <w:color w:val="212121"/>
          <w:shd w:val="clear" w:color="auto" w:fill="FFFFFF"/>
          <w:lang w:val="en-GB"/>
        </w:rPr>
      </w:pPr>
      <w:r>
        <w:rPr>
          <w:shd w:val="clear" w:color="auto" w:fill="FFFFFF"/>
          <w:lang w:val="en-GB"/>
        </w:rPr>
        <w:t xml:space="preserve">Finland is requesting the </w:t>
      </w:r>
      <w:r w:rsidR="009C258A">
        <w:rPr>
          <w:shd w:val="clear" w:color="auto" w:fill="FFFFFF"/>
          <w:lang w:val="en-GB"/>
        </w:rPr>
        <w:t xml:space="preserve">AMAP </w:t>
      </w:r>
      <w:r>
        <w:rPr>
          <w:shd w:val="clear" w:color="auto" w:fill="FFFFFF"/>
          <w:lang w:val="en-GB"/>
        </w:rPr>
        <w:t>working group to nominate participants to the project group according to the structured work plan.</w:t>
      </w:r>
      <w:r w:rsidR="0033033D">
        <w:rPr>
          <w:shd w:val="clear" w:color="auto" w:fill="FFFFFF"/>
          <w:lang w:val="en-GB"/>
        </w:rPr>
        <w:t xml:space="preserve"> </w:t>
      </w:r>
      <w:r w:rsidR="0033033D">
        <w:rPr>
          <w:rFonts w:eastAsia="Times New Roman" w:cs="Tahoma"/>
          <w:color w:val="212121"/>
          <w:shd w:val="clear" w:color="auto" w:fill="FFFFFF"/>
          <w:lang w:val="en-GB"/>
        </w:rPr>
        <w:t xml:space="preserve">The project group proposed here would work </w:t>
      </w:r>
      <w:r w:rsidR="00800118">
        <w:rPr>
          <w:rFonts w:eastAsia="Times New Roman" w:cs="Tahoma"/>
          <w:color w:val="212121"/>
          <w:shd w:val="clear" w:color="auto" w:fill="FFFFFF"/>
          <w:lang w:val="en-GB"/>
        </w:rPr>
        <w:t xml:space="preserve">with </w:t>
      </w:r>
      <w:r w:rsidR="0033033D">
        <w:rPr>
          <w:rFonts w:eastAsia="Times New Roman" w:cs="Tahoma"/>
          <w:color w:val="212121"/>
          <w:shd w:val="clear" w:color="auto" w:fill="FFFFFF"/>
          <w:lang w:val="en-GB"/>
        </w:rPr>
        <w:t>the bottom up for data sources managed by meteorological and oceanographic organisations.</w:t>
      </w:r>
    </w:p>
    <w:p w14:paraId="566FFF95" w14:textId="77777777" w:rsidR="00025632" w:rsidRDefault="00025632">
      <w:pPr>
        <w:pStyle w:val="Subtitle"/>
        <w:rPr>
          <w:shd w:val="clear" w:color="auto" w:fill="FFFFFF"/>
          <w:lang w:val="en-GB"/>
        </w:rPr>
      </w:pPr>
    </w:p>
    <w:p w14:paraId="21ACDE75" w14:textId="5D4782B4" w:rsidR="00E90CCA" w:rsidRDefault="00A218EE">
      <w:pPr>
        <w:pStyle w:val="Subtitle"/>
        <w:rPr>
          <w:shd w:val="clear" w:color="auto" w:fill="FFFFFF"/>
          <w:lang w:val="en-GB"/>
        </w:rPr>
      </w:pPr>
      <w:r>
        <w:rPr>
          <w:shd w:val="clear" w:color="auto" w:fill="FFFFFF"/>
          <w:lang w:val="en-GB"/>
        </w:rPr>
        <w:t>Lead</w:t>
      </w:r>
      <w:r>
        <w:rPr>
          <w:shd w:val="clear" w:color="auto" w:fill="FFFFFF"/>
        </w:rPr>
        <w:t xml:space="preserve">, </w:t>
      </w:r>
      <w:r>
        <w:rPr>
          <w:shd w:val="clear" w:color="auto" w:fill="FFFFFF"/>
          <w:lang w:val="en-GB"/>
        </w:rPr>
        <w:t>Members</w:t>
      </w:r>
      <w:r>
        <w:rPr>
          <w:shd w:val="clear" w:color="auto" w:fill="FFFFFF"/>
        </w:rPr>
        <w:t xml:space="preserve"> and </w:t>
      </w:r>
      <w:r w:rsidR="001B3755">
        <w:rPr>
          <w:shd w:val="clear" w:color="auto" w:fill="FFFFFF"/>
        </w:rPr>
        <w:t>supporting</w:t>
      </w:r>
      <w:r>
        <w:rPr>
          <w:shd w:val="clear" w:color="auto" w:fill="FFFFFF"/>
        </w:rPr>
        <w:t xml:space="preserve"> actions</w:t>
      </w:r>
    </w:p>
    <w:p w14:paraId="1CB5040B" w14:textId="11274518" w:rsidR="0033033D" w:rsidRDefault="00A218EE" w:rsidP="0033033D">
      <w:pPr>
        <w:rPr>
          <w:rFonts w:eastAsia="Times New Roman" w:cs="Tahoma"/>
          <w:color w:val="212121"/>
          <w:shd w:val="clear" w:color="auto" w:fill="FFFFFF"/>
        </w:rPr>
      </w:pPr>
      <w:r>
        <w:rPr>
          <w:rFonts w:eastAsia="Times New Roman" w:cs="Tahoma"/>
          <w:color w:val="212121"/>
          <w:shd w:val="clear" w:color="auto" w:fill="FFFFFF"/>
          <w:lang w:val="en-GB"/>
        </w:rPr>
        <w:t xml:space="preserve">As a part of the Finnish chairmanship </w:t>
      </w:r>
      <w:r w:rsidR="007969DA">
        <w:rPr>
          <w:rFonts w:eastAsia="Times New Roman" w:cs="Tahoma"/>
          <w:color w:val="212121"/>
          <w:shd w:val="clear" w:color="auto" w:fill="FFFFFF"/>
          <w:lang w:val="en-GB"/>
        </w:rPr>
        <w:t xml:space="preserve">programme </w:t>
      </w:r>
      <w:r>
        <w:rPr>
          <w:rFonts w:eastAsia="Times New Roman" w:cs="Tahoma"/>
          <w:color w:val="212121"/>
          <w:shd w:val="clear" w:color="auto" w:fill="FFFFFF"/>
          <w:lang w:val="en-GB"/>
        </w:rPr>
        <w:t xml:space="preserve">of the Arctic Council the Finnish Meteorological Institute has reserved a person resource at 20% working time to lead this task. </w:t>
      </w:r>
      <w:r>
        <w:rPr>
          <w:rFonts w:eastAsia="Times New Roman" w:cs="Tahoma"/>
          <w:color w:val="212121"/>
          <w:shd w:val="clear" w:color="auto" w:fill="FFFFFF"/>
        </w:rPr>
        <w:t xml:space="preserve">The work estimate for group members is about 1 man </w:t>
      </w:r>
      <w:r>
        <w:rPr>
          <w:rFonts w:eastAsia="Times New Roman" w:cs="Tahoma"/>
          <w:color w:val="212121"/>
          <w:shd w:val="clear" w:color="auto" w:fill="FFFFFF"/>
        </w:rPr>
        <w:lastRenderedPageBreak/>
        <w:t>month</w:t>
      </w:r>
      <w:r w:rsidR="0033033D" w:rsidRPr="0033033D">
        <w:rPr>
          <w:rFonts w:eastAsia="Times New Roman" w:cs="Tahoma"/>
          <w:color w:val="212121"/>
          <w:shd w:val="clear" w:color="auto" w:fill="FFFFFF"/>
        </w:rPr>
        <w:t xml:space="preserve"> </w:t>
      </w:r>
      <w:r w:rsidR="0033033D">
        <w:rPr>
          <w:rFonts w:eastAsia="Times New Roman" w:cs="Tahoma"/>
          <w:color w:val="212121"/>
          <w:shd w:val="clear" w:color="auto" w:fill="FFFFFF"/>
        </w:rPr>
        <w:t>in total. The project group is a joint SAON and AMAP activity and members can be nominated from both initiatives. Supporting activities will be available from t</w:t>
      </w:r>
      <w:r w:rsidR="0033033D">
        <w:t>he IDA Science and Technology Institute (STPI) in the US, wh</w:t>
      </w:r>
      <w:r w:rsidR="00800118">
        <w:t>ich</w:t>
      </w:r>
      <w:r w:rsidR="0033033D">
        <w:t xml:space="preserve"> have lead the top-down analysis exercise in the January workshop and from European Commission observation value assessment actions. STPI support and participation has been signaled for the value tree analysis to have a coherent design and an overall result to be convincing. </w:t>
      </w:r>
      <w:r w:rsidR="0033033D">
        <w:rPr>
          <w:rFonts w:eastAsia="Times New Roman" w:cs="Tahoma"/>
          <w:color w:val="212121"/>
          <w:shd w:val="clear" w:color="auto" w:fill="FFFFFF"/>
          <w:lang w:val="en-GB"/>
        </w:rPr>
        <w:t xml:space="preserve">European Commission </w:t>
      </w:r>
      <w:r w:rsidR="0033033D">
        <w:rPr>
          <w:rFonts w:eastAsia="Times New Roman" w:cs="Tahoma"/>
          <w:color w:val="212121"/>
          <w:shd w:val="clear" w:color="auto" w:fill="FFFFFF"/>
        </w:rPr>
        <w:t>has already launched an action for an Arctic observation value assessment, which would complement the project group actions</w:t>
      </w:r>
      <w:r w:rsidR="0033033D">
        <w:rPr>
          <w:rFonts w:eastAsia="Times New Roman" w:cs="Tahoma"/>
          <w:color w:val="212121"/>
          <w:shd w:val="clear" w:color="auto" w:fill="FFFFFF"/>
          <w:lang w:val="en-GB"/>
        </w:rPr>
        <w:t xml:space="preserve">. The EC is </w:t>
      </w:r>
      <w:r w:rsidR="0033033D">
        <w:rPr>
          <w:rFonts w:eastAsia="Times New Roman" w:cs="Tahoma"/>
          <w:color w:val="212121"/>
          <w:shd w:val="clear" w:color="auto" w:fill="FFFFFF"/>
        </w:rPr>
        <w:t xml:space="preserve">also </w:t>
      </w:r>
      <w:r w:rsidR="0033033D">
        <w:rPr>
          <w:rFonts w:eastAsia="Times New Roman" w:cs="Tahoma"/>
          <w:color w:val="212121"/>
          <w:shd w:val="clear" w:color="auto" w:fill="FFFFFF"/>
          <w:lang w:val="en-GB"/>
        </w:rPr>
        <w:t xml:space="preserve">managing the </w:t>
      </w:r>
      <w:hyperlink r:id="rId10" w:history="1">
        <w:r w:rsidR="0033033D">
          <w:rPr>
            <w:rStyle w:val="Hyperlink"/>
            <w:rFonts w:eastAsia="Times New Roman" w:cs="Tahoma"/>
            <w:shd w:val="clear" w:color="auto" w:fill="FFFFFF"/>
            <w:lang w:val="en-GB"/>
          </w:rPr>
          <w:t>INTAROS H2020 project</w:t>
        </w:r>
      </w:hyperlink>
      <w:r w:rsidR="0033033D">
        <w:rPr>
          <w:rFonts w:eastAsia="Times New Roman" w:cs="Tahoma"/>
          <w:color w:val="212121"/>
          <w:shd w:val="clear" w:color="auto" w:fill="FFFFFF"/>
          <w:lang w:val="en-GB"/>
        </w:rPr>
        <w:t xml:space="preserve"> that has several tasks that </w:t>
      </w:r>
      <w:r w:rsidR="0033033D">
        <w:rPr>
          <w:rFonts w:eastAsia="Times New Roman" w:cs="Tahoma"/>
          <w:color w:val="212121"/>
          <w:shd w:val="clear" w:color="auto" w:fill="FFFFFF"/>
        </w:rPr>
        <w:t>should</w:t>
      </w:r>
      <w:r w:rsidR="0033033D">
        <w:rPr>
          <w:rFonts w:eastAsia="Times New Roman" w:cs="Tahoma"/>
          <w:color w:val="212121"/>
          <w:shd w:val="clear" w:color="auto" w:fill="FFFFFF"/>
          <w:lang w:val="en-GB"/>
        </w:rPr>
        <w:t xml:space="preserve"> also contribute to </w:t>
      </w:r>
      <w:r w:rsidR="0033033D">
        <w:rPr>
          <w:rFonts w:eastAsia="Times New Roman" w:cs="Tahoma"/>
          <w:color w:val="212121"/>
          <w:shd w:val="clear" w:color="auto" w:fill="FFFFFF"/>
        </w:rPr>
        <w:t>project</w:t>
      </w:r>
      <w:r w:rsidR="0033033D">
        <w:rPr>
          <w:rFonts w:eastAsia="Times New Roman" w:cs="Tahoma"/>
          <w:color w:val="212121"/>
          <w:shd w:val="clear" w:color="auto" w:fill="FFFFFF"/>
          <w:lang w:val="en-GB"/>
        </w:rPr>
        <w:t xml:space="preserve"> group proceedings and synergy </w:t>
      </w:r>
      <w:r w:rsidR="0033033D">
        <w:rPr>
          <w:rFonts w:eastAsia="Times New Roman" w:cs="Tahoma"/>
          <w:color w:val="212121"/>
          <w:shd w:val="clear" w:color="auto" w:fill="FFFFFF"/>
        </w:rPr>
        <w:t>will be</w:t>
      </w:r>
      <w:r w:rsidR="0033033D">
        <w:rPr>
          <w:rFonts w:eastAsia="Times New Roman" w:cs="Tahoma"/>
          <w:color w:val="212121"/>
          <w:shd w:val="clear" w:color="auto" w:fill="FFFFFF"/>
          <w:lang w:val="en-GB"/>
        </w:rPr>
        <w:t xml:space="preserve"> leveraged as much as possible. </w:t>
      </w:r>
    </w:p>
    <w:p w14:paraId="6768D184" w14:textId="77777777" w:rsidR="0033033D" w:rsidRDefault="0033033D" w:rsidP="0033033D"/>
    <w:p w14:paraId="3B3AA5A5" w14:textId="77777777" w:rsidR="0033033D" w:rsidRDefault="0033033D" w:rsidP="0033033D">
      <w:pPr>
        <w:pStyle w:val="Subtitle"/>
      </w:pPr>
      <w:r>
        <w:t xml:space="preserve">Expertise and </w:t>
      </w:r>
      <w:r>
        <w:rPr>
          <w:lang w:val="en-GB"/>
        </w:rPr>
        <w:t>Concrete task</w:t>
      </w:r>
      <w:r>
        <w:t>s</w:t>
      </w:r>
    </w:p>
    <w:p w14:paraId="53F18BF9" w14:textId="77777777" w:rsidR="0033033D" w:rsidRDefault="0033033D" w:rsidP="0033033D">
      <w:r>
        <w:t xml:space="preserve">Project group members should have experience in either national observing system management in meteorology/oceanography or experience in producing AMAP assessments. The main tasks for the project are to </w:t>
      </w:r>
    </w:p>
    <w:p w14:paraId="7493B1E9" w14:textId="77777777" w:rsidR="0033033D" w:rsidRDefault="0033033D" w:rsidP="0033033D">
      <w:pPr>
        <w:pStyle w:val="ListParagraph"/>
        <w:numPr>
          <w:ilvl w:val="0"/>
          <w:numId w:val="1"/>
        </w:numPr>
      </w:pPr>
      <w:r>
        <w:t xml:space="preserve">first identify  observation data sources (SAON experts), </w:t>
      </w:r>
    </w:p>
    <w:p w14:paraId="611D2B68" w14:textId="77777777" w:rsidR="0033033D" w:rsidRDefault="0033033D" w:rsidP="0033033D">
      <w:pPr>
        <w:pStyle w:val="ListParagraph"/>
        <w:numPr>
          <w:ilvl w:val="0"/>
          <w:numId w:val="1"/>
        </w:numPr>
      </w:pPr>
      <w:r>
        <w:t>second identify information products compiling observation data (AMAP/SAON),</w:t>
      </w:r>
    </w:p>
    <w:p w14:paraId="3717270C" w14:textId="77777777" w:rsidR="0033033D" w:rsidRDefault="0033033D" w:rsidP="0033033D">
      <w:pPr>
        <w:pStyle w:val="ListParagraph"/>
        <w:numPr>
          <w:ilvl w:val="0"/>
          <w:numId w:val="1"/>
        </w:numPr>
      </w:pPr>
      <w:r>
        <w:t xml:space="preserve"> third to map these data and products paths to assessment actions that would answer to key societal benefit objectives (AMAP) and </w:t>
      </w:r>
    </w:p>
    <w:p w14:paraId="0E41D147" w14:textId="77777777" w:rsidR="0033033D" w:rsidRDefault="0033033D" w:rsidP="0033033D">
      <w:pPr>
        <w:pStyle w:val="ListParagraph"/>
        <w:numPr>
          <w:ilvl w:val="0"/>
          <w:numId w:val="1"/>
        </w:numPr>
      </w:pPr>
      <w:proofErr w:type="gramStart"/>
      <w:r>
        <w:t>fourth</w:t>
      </w:r>
      <w:proofErr w:type="gramEnd"/>
      <w:r>
        <w:t xml:space="preserve"> to evaluate the relative weight of sources in key objective assessments (AMAP). </w:t>
      </w:r>
    </w:p>
    <w:p w14:paraId="0E064313" w14:textId="2A92734D" w:rsidR="0033033D" w:rsidRDefault="0033033D" w:rsidP="0033033D">
      <w:r>
        <w:t>Data source and service inventories should be found thr</w:t>
      </w:r>
      <w:r w:rsidR="00800118">
        <w:t>ough</w:t>
      </w:r>
      <w:r>
        <w:t xml:space="preserve"> SAON and national meteorological and oceanographic services. The key objectives have been identified in the Arctic Observing assessment framework published by SAON and STPI in May (2017). </w:t>
      </w:r>
    </w:p>
    <w:p w14:paraId="2147DECF" w14:textId="77777777" w:rsidR="0033033D" w:rsidRDefault="0033033D" w:rsidP="0033033D"/>
    <w:p w14:paraId="4B40B143" w14:textId="77777777" w:rsidR="00800118" w:rsidRDefault="0033033D" w:rsidP="0033033D">
      <w:r>
        <w:t xml:space="preserve">This final report of the top-down exercise gives a full set of Arctic societal benefit areas (SBAs). The project group will however only address SBAs where meteorological and oceanographic data is relevant for key objectives. </w:t>
      </w:r>
    </w:p>
    <w:p w14:paraId="3ECE8DBB" w14:textId="77777777" w:rsidR="00800118" w:rsidRDefault="00800118" w:rsidP="0033033D">
      <w:bookmarkStart w:id="0" w:name="_GoBack"/>
      <w:bookmarkEnd w:id="0"/>
    </w:p>
    <w:p w14:paraId="5D3B79CC" w14:textId="6A846A85" w:rsidR="0033033D" w:rsidRDefault="0033033D" w:rsidP="0033033D">
      <w:r>
        <w:t xml:space="preserve">In summary the project group would deliver a part of the bottom-up analysis of the arctic observing system value tree. The result will be compiled into </w:t>
      </w:r>
      <w:r w:rsidR="00800118">
        <w:t>a</w:t>
      </w:r>
      <w:r>
        <w:t xml:space="preserve"> report ‘Meteorological and oceanographic observations value for societal benefit in the Arctic’ and the corresponding value tree dataset. </w:t>
      </w:r>
      <w:r w:rsidR="00800118">
        <w:t xml:space="preserve"> The report would be published in spring 2019.</w:t>
      </w:r>
    </w:p>
    <w:p w14:paraId="4DBC75B4" w14:textId="77777777" w:rsidR="0033033D" w:rsidRDefault="0033033D" w:rsidP="0033033D"/>
    <w:p w14:paraId="51FC5820" w14:textId="77777777" w:rsidR="0033033D" w:rsidRDefault="0033033D" w:rsidP="0033033D">
      <w:pPr>
        <w:pStyle w:val="Subtitle"/>
      </w:pPr>
      <w:r>
        <w:t>Target audience for outcome</w:t>
      </w:r>
    </w:p>
    <w:p w14:paraId="58CDA661" w14:textId="64381B61" w:rsidR="0033033D" w:rsidRDefault="0033033D" w:rsidP="0033033D">
      <w:r>
        <w:t>The resulting repo</w:t>
      </w:r>
      <w:r w:rsidR="00B46186">
        <w:t>rt is targeted at two audiences:</w:t>
      </w:r>
      <w:r>
        <w:t xml:space="preserve"> First at funding entities on national and international level to see the sound justification for sustained support to valuable observation infrast</w:t>
      </w:r>
      <w:r w:rsidR="00B46186">
        <w:t>ructure and operations. Secondly</w:t>
      </w:r>
      <w:r>
        <w:t xml:space="preserve"> observation and research operators would be more conscious of the applications that their data is finding. The Arctic Council would benefit by knowing how valuable observations in the Arctic are.</w:t>
      </w:r>
      <w:r w:rsidR="00CD71C7">
        <w:t xml:space="preserve"> The study would provide information also for revising the AMAP monitoring guidelines and networks.</w:t>
      </w:r>
    </w:p>
    <w:p w14:paraId="6474C083" w14:textId="77777777" w:rsidR="0033033D" w:rsidRDefault="0033033D" w:rsidP="0033033D"/>
    <w:p w14:paraId="6E0A434B" w14:textId="77777777" w:rsidR="0033033D" w:rsidRDefault="0033033D" w:rsidP="0033033D">
      <w:pPr>
        <w:pStyle w:val="Subtitle"/>
        <w:rPr>
          <w:lang w:val="en-GB"/>
        </w:rPr>
      </w:pPr>
      <w:r>
        <w:rPr>
          <w:lang w:val="en-GB"/>
        </w:rPr>
        <w:t>Timeline / 3 meetings and work</w:t>
      </w:r>
      <w:r>
        <w:t>ing on web in between</w:t>
      </w:r>
      <w:r>
        <w:rPr>
          <w:lang w:val="en-GB"/>
        </w:rPr>
        <w:t xml:space="preserve"> </w:t>
      </w:r>
    </w:p>
    <w:p w14:paraId="1AC48F0E" w14:textId="7951589A" w:rsidR="0033033D" w:rsidRDefault="0033033D" w:rsidP="0033033D">
      <w:r>
        <w:lastRenderedPageBreak/>
        <w:t xml:space="preserve">The aim is to perform this work within the term of the Finnish Arctic Council chairmanship and deliver the end report in </w:t>
      </w:r>
      <w:r w:rsidR="00800118">
        <w:t xml:space="preserve">spring </w:t>
      </w:r>
      <w:r>
        <w:t>2019. Most of the necessary work on observing systems would be gathered from national SAON focal points or SAON networks in early 2018</w:t>
      </w:r>
      <w:r w:rsidR="00800118">
        <w:t>.</w:t>
      </w:r>
      <w:r>
        <w:t xml:space="preserve"> </w:t>
      </w:r>
      <w:r w:rsidR="00800118">
        <w:t>T</w:t>
      </w:r>
      <w:r>
        <w:t xml:space="preserve">he project group would </w:t>
      </w:r>
      <w:r w:rsidR="00800118">
        <w:t xml:space="preserve">then </w:t>
      </w:r>
      <w:r>
        <w:t xml:space="preserve">review these for completeness and mainly work on the value-adding service chain and the evaluation of observing system components towards these until the end of 2018. In 2019 spring the writing phase for the report should end up in time for the Finnish chairmanship Arctic Council finale. </w:t>
      </w:r>
      <w:r w:rsidR="00CD71C7">
        <w:t>Three</w:t>
      </w:r>
      <w:r>
        <w:t xml:space="preserve"> meetings should be planned for with two in 2018 and the final one in early 2019. Participation via tele/web conference systems will be possible.</w:t>
      </w:r>
    </w:p>
    <w:p w14:paraId="01B0DAD7" w14:textId="77777777" w:rsidR="0033033D" w:rsidRDefault="0033033D" w:rsidP="0033033D"/>
    <w:p w14:paraId="78C819E8" w14:textId="77777777" w:rsidR="0033033D" w:rsidRDefault="0033033D" w:rsidP="0033033D">
      <w:pPr>
        <w:pStyle w:val="Subtitle"/>
      </w:pPr>
      <w:r>
        <w:t>Additional information available from</w:t>
      </w:r>
    </w:p>
    <w:p w14:paraId="2F96D524" w14:textId="77777777" w:rsidR="0033033D" w:rsidRDefault="0033033D" w:rsidP="0033033D">
      <w:r>
        <w:t xml:space="preserve">Mikko Strahlendorff, Finnish Meteorological Institute, </w:t>
      </w:r>
    </w:p>
    <w:p w14:paraId="40DAE7AB" w14:textId="13BD9D35" w:rsidR="00E90CCA" w:rsidRDefault="0033033D" w:rsidP="0033033D">
      <w:proofErr w:type="gramStart"/>
      <w:r>
        <w:t>email</w:t>
      </w:r>
      <w:proofErr w:type="gramEnd"/>
      <w:r>
        <w:t xml:space="preserve"> mikko.strahlendorff@fmi.fi or tel. +358 50 359 3795</w:t>
      </w:r>
    </w:p>
    <w:sectPr w:rsidR="00E90C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B340A"/>
    <w:multiLevelType w:val="hybridMultilevel"/>
    <w:tmpl w:val="44BC31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CA"/>
    <w:rsid w:val="00025632"/>
    <w:rsid w:val="00120B2A"/>
    <w:rsid w:val="001606B1"/>
    <w:rsid w:val="001B3755"/>
    <w:rsid w:val="0033033D"/>
    <w:rsid w:val="003F61A6"/>
    <w:rsid w:val="007969DA"/>
    <w:rsid w:val="00800118"/>
    <w:rsid w:val="009C258A"/>
    <w:rsid w:val="00A14398"/>
    <w:rsid w:val="00A218EE"/>
    <w:rsid w:val="00B46186"/>
    <w:rsid w:val="00B91F9D"/>
    <w:rsid w:val="00BC40B2"/>
    <w:rsid w:val="00C1113E"/>
    <w:rsid w:val="00C24245"/>
    <w:rsid w:val="00C711DD"/>
    <w:rsid w:val="00C90FF9"/>
    <w:rsid w:val="00CD71C7"/>
    <w:rsid w:val="00D660AD"/>
    <w:rsid w:val="00E77941"/>
    <w:rsid w:val="00E90CCA"/>
    <w:rsid w:val="00F84BE2"/>
    <w:rsid w:val="00FA1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3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SimSu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MS Gothic" w:hAnsi="Calibri" w:cs="SimSun"/>
      <w:b/>
      <w:bCs/>
      <w:color w:val="345A8A"/>
      <w:sz w:val="32"/>
      <w:szCs w:val="32"/>
    </w:rPr>
  </w:style>
  <w:style w:type="paragraph" w:styleId="Title">
    <w:name w:val="Title"/>
    <w:basedOn w:val="Normal"/>
    <w:next w:val="Normal"/>
    <w:link w:val="TitleChar"/>
    <w:uiPriority w:val="10"/>
    <w:qFormat/>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Pr>
      <w:rFonts w:ascii="Calibri" w:eastAsia="MS Gothic" w:hAnsi="Calibri" w:cs="SimSun"/>
      <w:color w:val="17365D"/>
      <w:spacing w:val="5"/>
      <w:kern w:val="28"/>
      <w:sz w:val="52"/>
      <w:szCs w:val="52"/>
    </w:rPr>
  </w:style>
  <w:style w:type="paragraph" w:styleId="Subtitle">
    <w:name w:val="Subtitle"/>
    <w:basedOn w:val="Normal"/>
    <w:next w:val="Normal"/>
    <w:link w:val="SubtitleChar"/>
    <w:uiPriority w:val="11"/>
    <w:qFormat/>
    <w:pPr>
      <w:numPr>
        <w:ilvl w:val="1"/>
      </w:numPr>
    </w:pPr>
    <w:rPr>
      <w:rFonts w:ascii="Calibri" w:eastAsia="MS Gothic" w:hAnsi="Calibri"/>
      <w:i/>
      <w:iCs/>
      <w:color w:val="4F81BD"/>
      <w:spacing w:val="15"/>
    </w:rPr>
  </w:style>
  <w:style w:type="character" w:customStyle="1" w:styleId="SubtitleChar">
    <w:name w:val="Subtitle Char"/>
    <w:basedOn w:val="DefaultParagraphFont"/>
    <w:link w:val="Subtitle"/>
    <w:uiPriority w:val="11"/>
    <w:rPr>
      <w:rFonts w:ascii="Calibri" w:eastAsia="MS Gothic" w:hAnsi="Calibri" w:cs="SimSun"/>
      <w:i/>
      <w:iCs/>
      <w:color w:val="4F81BD"/>
      <w:spacing w:val="15"/>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33033D"/>
    <w:pPr>
      <w:ind w:left="720"/>
      <w:contextualSpacing/>
    </w:pPr>
  </w:style>
  <w:style w:type="paragraph" w:styleId="Revision">
    <w:name w:val="Revision"/>
    <w:hidden/>
    <w:uiPriority w:val="99"/>
    <w:semiHidden/>
    <w:rsid w:val="00C24245"/>
  </w:style>
  <w:style w:type="paragraph" w:styleId="BalloonText">
    <w:name w:val="Balloon Text"/>
    <w:basedOn w:val="Normal"/>
    <w:link w:val="BalloonTextChar"/>
    <w:uiPriority w:val="99"/>
    <w:semiHidden/>
    <w:unhideWhenUsed/>
    <w:rsid w:val="00C24245"/>
    <w:rPr>
      <w:rFonts w:ascii="Lucida Grande" w:hAnsi="Lucida Grande"/>
      <w:sz w:val="18"/>
      <w:szCs w:val="18"/>
    </w:rPr>
  </w:style>
  <w:style w:type="character" w:customStyle="1" w:styleId="BalloonTextChar">
    <w:name w:val="Balloon Text Char"/>
    <w:basedOn w:val="DefaultParagraphFont"/>
    <w:link w:val="BalloonText"/>
    <w:uiPriority w:val="99"/>
    <w:semiHidden/>
    <w:rsid w:val="00C24245"/>
    <w:rPr>
      <w:rFonts w:ascii="Lucida Grande" w:hAnsi="Lucida Grande"/>
      <w:sz w:val="18"/>
      <w:szCs w:val="18"/>
    </w:rPr>
  </w:style>
  <w:style w:type="character" w:styleId="CommentReference">
    <w:name w:val="annotation reference"/>
    <w:basedOn w:val="DefaultParagraphFont"/>
    <w:uiPriority w:val="99"/>
    <w:semiHidden/>
    <w:unhideWhenUsed/>
    <w:rsid w:val="003F61A6"/>
    <w:rPr>
      <w:sz w:val="16"/>
      <w:szCs w:val="16"/>
    </w:rPr>
  </w:style>
  <w:style w:type="paragraph" w:styleId="CommentText">
    <w:name w:val="annotation text"/>
    <w:basedOn w:val="Normal"/>
    <w:link w:val="CommentTextChar"/>
    <w:uiPriority w:val="99"/>
    <w:semiHidden/>
    <w:unhideWhenUsed/>
    <w:rsid w:val="003F61A6"/>
    <w:rPr>
      <w:sz w:val="20"/>
      <w:szCs w:val="20"/>
    </w:rPr>
  </w:style>
  <w:style w:type="character" w:customStyle="1" w:styleId="CommentTextChar">
    <w:name w:val="Comment Text Char"/>
    <w:basedOn w:val="DefaultParagraphFont"/>
    <w:link w:val="CommentText"/>
    <w:uiPriority w:val="99"/>
    <w:semiHidden/>
    <w:rsid w:val="003F61A6"/>
    <w:rPr>
      <w:sz w:val="20"/>
      <w:szCs w:val="20"/>
    </w:rPr>
  </w:style>
  <w:style w:type="paragraph" w:styleId="CommentSubject">
    <w:name w:val="annotation subject"/>
    <w:basedOn w:val="CommentText"/>
    <w:next w:val="CommentText"/>
    <w:link w:val="CommentSubjectChar"/>
    <w:uiPriority w:val="99"/>
    <w:semiHidden/>
    <w:unhideWhenUsed/>
    <w:rsid w:val="003F61A6"/>
    <w:rPr>
      <w:b/>
      <w:bCs/>
    </w:rPr>
  </w:style>
  <w:style w:type="character" w:customStyle="1" w:styleId="CommentSubjectChar">
    <w:name w:val="Comment Subject Char"/>
    <w:basedOn w:val="CommentTextChar"/>
    <w:link w:val="CommentSubject"/>
    <w:uiPriority w:val="99"/>
    <w:semiHidden/>
    <w:rsid w:val="003F61A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SimSu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MS Gothic" w:hAnsi="Calibri" w:cs="SimSun"/>
      <w:b/>
      <w:bCs/>
      <w:color w:val="345A8A"/>
      <w:sz w:val="32"/>
      <w:szCs w:val="32"/>
    </w:rPr>
  </w:style>
  <w:style w:type="paragraph" w:styleId="Title">
    <w:name w:val="Title"/>
    <w:basedOn w:val="Normal"/>
    <w:next w:val="Normal"/>
    <w:link w:val="TitleChar"/>
    <w:uiPriority w:val="10"/>
    <w:qFormat/>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Pr>
      <w:rFonts w:ascii="Calibri" w:eastAsia="MS Gothic" w:hAnsi="Calibri" w:cs="SimSun"/>
      <w:color w:val="17365D"/>
      <w:spacing w:val="5"/>
      <w:kern w:val="28"/>
      <w:sz w:val="52"/>
      <w:szCs w:val="52"/>
    </w:rPr>
  </w:style>
  <w:style w:type="paragraph" w:styleId="Subtitle">
    <w:name w:val="Subtitle"/>
    <w:basedOn w:val="Normal"/>
    <w:next w:val="Normal"/>
    <w:link w:val="SubtitleChar"/>
    <w:uiPriority w:val="11"/>
    <w:qFormat/>
    <w:pPr>
      <w:numPr>
        <w:ilvl w:val="1"/>
      </w:numPr>
    </w:pPr>
    <w:rPr>
      <w:rFonts w:ascii="Calibri" w:eastAsia="MS Gothic" w:hAnsi="Calibri"/>
      <w:i/>
      <w:iCs/>
      <w:color w:val="4F81BD"/>
      <w:spacing w:val="15"/>
    </w:rPr>
  </w:style>
  <w:style w:type="character" w:customStyle="1" w:styleId="SubtitleChar">
    <w:name w:val="Subtitle Char"/>
    <w:basedOn w:val="DefaultParagraphFont"/>
    <w:link w:val="Subtitle"/>
    <w:uiPriority w:val="11"/>
    <w:rPr>
      <w:rFonts w:ascii="Calibri" w:eastAsia="MS Gothic" w:hAnsi="Calibri" w:cs="SimSun"/>
      <w:i/>
      <w:iCs/>
      <w:color w:val="4F81BD"/>
      <w:spacing w:val="15"/>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33033D"/>
    <w:pPr>
      <w:ind w:left="720"/>
      <w:contextualSpacing/>
    </w:pPr>
  </w:style>
  <w:style w:type="paragraph" w:styleId="Revision">
    <w:name w:val="Revision"/>
    <w:hidden/>
    <w:uiPriority w:val="99"/>
    <w:semiHidden/>
    <w:rsid w:val="00C24245"/>
  </w:style>
  <w:style w:type="paragraph" w:styleId="BalloonText">
    <w:name w:val="Balloon Text"/>
    <w:basedOn w:val="Normal"/>
    <w:link w:val="BalloonTextChar"/>
    <w:uiPriority w:val="99"/>
    <w:semiHidden/>
    <w:unhideWhenUsed/>
    <w:rsid w:val="00C24245"/>
    <w:rPr>
      <w:rFonts w:ascii="Lucida Grande" w:hAnsi="Lucida Grande"/>
      <w:sz w:val="18"/>
      <w:szCs w:val="18"/>
    </w:rPr>
  </w:style>
  <w:style w:type="character" w:customStyle="1" w:styleId="BalloonTextChar">
    <w:name w:val="Balloon Text Char"/>
    <w:basedOn w:val="DefaultParagraphFont"/>
    <w:link w:val="BalloonText"/>
    <w:uiPriority w:val="99"/>
    <w:semiHidden/>
    <w:rsid w:val="00C24245"/>
    <w:rPr>
      <w:rFonts w:ascii="Lucida Grande" w:hAnsi="Lucida Grande"/>
      <w:sz w:val="18"/>
      <w:szCs w:val="18"/>
    </w:rPr>
  </w:style>
  <w:style w:type="character" w:styleId="CommentReference">
    <w:name w:val="annotation reference"/>
    <w:basedOn w:val="DefaultParagraphFont"/>
    <w:uiPriority w:val="99"/>
    <w:semiHidden/>
    <w:unhideWhenUsed/>
    <w:rsid w:val="003F61A6"/>
    <w:rPr>
      <w:sz w:val="16"/>
      <w:szCs w:val="16"/>
    </w:rPr>
  </w:style>
  <w:style w:type="paragraph" w:styleId="CommentText">
    <w:name w:val="annotation text"/>
    <w:basedOn w:val="Normal"/>
    <w:link w:val="CommentTextChar"/>
    <w:uiPriority w:val="99"/>
    <w:semiHidden/>
    <w:unhideWhenUsed/>
    <w:rsid w:val="003F61A6"/>
    <w:rPr>
      <w:sz w:val="20"/>
      <w:szCs w:val="20"/>
    </w:rPr>
  </w:style>
  <w:style w:type="character" w:customStyle="1" w:styleId="CommentTextChar">
    <w:name w:val="Comment Text Char"/>
    <w:basedOn w:val="DefaultParagraphFont"/>
    <w:link w:val="CommentText"/>
    <w:uiPriority w:val="99"/>
    <w:semiHidden/>
    <w:rsid w:val="003F61A6"/>
    <w:rPr>
      <w:sz w:val="20"/>
      <w:szCs w:val="20"/>
    </w:rPr>
  </w:style>
  <w:style w:type="paragraph" w:styleId="CommentSubject">
    <w:name w:val="annotation subject"/>
    <w:basedOn w:val="CommentText"/>
    <w:next w:val="CommentText"/>
    <w:link w:val="CommentSubjectChar"/>
    <w:uiPriority w:val="99"/>
    <w:semiHidden/>
    <w:unhideWhenUsed/>
    <w:rsid w:val="003F61A6"/>
    <w:rPr>
      <w:b/>
      <w:bCs/>
    </w:rPr>
  </w:style>
  <w:style w:type="character" w:customStyle="1" w:styleId="CommentSubjectChar">
    <w:name w:val="Comment Subject Char"/>
    <w:basedOn w:val="CommentTextChar"/>
    <w:link w:val="CommentSubject"/>
    <w:uiPriority w:val="99"/>
    <w:semiHidden/>
    <w:rsid w:val="003F6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bamawhitehouse.archives.gov/the-press-office/2016/09/28/joint-statement-ministers" TargetMode="External"/><Relationship Id="rId7" Type="http://schemas.openxmlformats.org/officeDocument/2006/relationships/hyperlink" Target="https://oaarchive.arctic-council.org/bitstream/handle/11374/1910/EDOCS-4072-v5-ACMMUS10_FAIRBANKS_2017_Fairbanks_Declaration-2017.pdf?sequence=9&amp;isAllowed=y" TargetMode="External"/><Relationship Id="rId8" Type="http://schemas.openxmlformats.org/officeDocument/2006/relationships/hyperlink" Target="http://www.arcticobserving.org/news/268-international-arctic-observations-assessment-framework-released" TargetMode="External"/><Relationship Id="rId9" Type="http://schemas.openxmlformats.org/officeDocument/2006/relationships/hyperlink" Target="http://arctic-council.us11.list-manage.com/track/click?u=274ca09fc8d82dc42a5dfad22&amp;id=4b54697097&amp;e=8f1b3ecec9" TargetMode="External"/><Relationship Id="rId10" Type="http://schemas.openxmlformats.org/officeDocument/2006/relationships/hyperlink" Target="http://intaro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1025</Words>
  <Characters>5843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Ilmatieteen laitos</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Strahlendorff Mikko</dc:creator>
  <cp:lastModifiedBy>Strahlendorff Mikko</cp:lastModifiedBy>
  <cp:revision>4</cp:revision>
  <dcterms:created xsi:type="dcterms:W3CDTF">2017-08-25T09:40:00Z</dcterms:created>
  <dcterms:modified xsi:type="dcterms:W3CDTF">2017-08-25T09:50:00Z</dcterms:modified>
</cp:coreProperties>
</file>