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06332" w14:textId="77777777" w:rsidR="006E647E" w:rsidRDefault="006E647E" w:rsidP="00E93FF5">
      <w:pPr>
        <w:jc w:val="center"/>
        <w:rPr>
          <w:lang w:val="en-GB"/>
        </w:rPr>
      </w:pPr>
      <w:bookmarkStart w:id="0" w:name="_GoBack"/>
      <w:bookmarkEnd w:id="0"/>
      <w:r>
        <w:rPr>
          <w:noProof/>
          <w:lang w:val="en-GB" w:eastAsia="en-GB"/>
        </w:rPr>
        <w:drawing>
          <wp:inline distT="0" distB="0" distL="0" distR="0" wp14:anchorId="19045578" wp14:editId="564FA38D">
            <wp:extent cx="2484120" cy="929640"/>
            <wp:effectExtent l="0" t="0" r="0" b="381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14:paraId="432A54C6" w14:textId="77777777" w:rsidR="00FE79A7" w:rsidRDefault="00FE79A7" w:rsidP="00E53FCA">
      <w:pPr>
        <w:pStyle w:val="Heading1"/>
        <w:jc w:val="center"/>
        <w:rPr>
          <w:lang w:val="en-GB"/>
        </w:rPr>
      </w:pPr>
      <w:r>
        <w:rPr>
          <w:lang w:val="en-GB"/>
        </w:rPr>
        <w:t>M</w:t>
      </w:r>
      <w:r w:rsidR="006E647E" w:rsidRPr="00E53FCA">
        <w:rPr>
          <w:lang w:val="en-GB"/>
        </w:rPr>
        <w:t xml:space="preserve">eeting </w:t>
      </w:r>
      <w:r>
        <w:rPr>
          <w:lang w:val="en-GB"/>
        </w:rPr>
        <w:t>of Committee on Observations and Networks (CON)</w:t>
      </w:r>
    </w:p>
    <w:p w14:paraId="4A030114" w14:textId="75BBE690" w:rsidR="00E53FCA" w:rsidRPr="00E53FCA" w:rsidRDefault="00DC30BB" w:rsidP="00E53FCA">
      <w:pPr>
        <w:pStyle w:val="Heading1"/>
        <w:jc w:val="center"/>
        <w:rPr>
          <w:lang w:val="en-GB"/>
        </w:rPr>
      </w:pPr>
      <w:r>
        <w:rPr>
          <w:lang w:val="en-GB"/>
        </w:rPr>
        <w:t>6</w:t>
      </w:r>
      <w:r w:rsidR="00CF763F">
        <w:rPr>
          <w:lang w:val="en-GB"/>
        </w:rPr>
        <w:t>th</w:t>
      </w:r>
      <w:r w:rsidR="006E647E" w:rsidRPr="00E53FCA">
        <w:rPr>
          <w:lang w:val="en-GB"/>
        </w:rPr>
        <w:t xml:space="preserve"> </w:t>
      </w:r>
      <w:r>
        <w:rPr>
          <w:lang w:val="en-GB"/>
        </w:rPr>
        <w:t>February</w:t>
      </w:r>
      <w:r w:rsidR="00FE79A7">
        <w:rPr>
          <w:lang w:val="en-GB"/>
        </w:rPr>
        <w:t xml:space="preserve"> 201</w:t>
      </w:r>
      <w:r w:rsidR="002D3AE8">
        <w:rPr>
          <w:lang w:val="en-GB"/>
        </w:rPr>
        <w:t>8</w:t>
      </w:r>
      <w:r w:rsidR="00E93FF5" w:rsidRPr="00E53FCA">
        <w:rPr>
          <w:lang w:val="en-GB"/>
        </w:rPr>
        <w:t xml:space="preserve"> </w:t>
      </w:r>
      <w:r w:rsidR="00FF7AA1">
        <w:rPr>
          <w:lang w:val="en-GB"/>
        </w:rPr>
        <w:t>1</w:t>
      </w:r>
      <w:r w:rsidR="002D3AE8">
        <w:rPr>
          <w:lang w:val="en-GB"/>
        </w:rPr>
        <w:t>6-17</w:t>
      </w:r>
      <w:r w:rsidR="00FE79A7">
        <w:rPr>
          <w:lang w:val="en-GB"/>
        </w:rPr>
        <w:t xml:space="preserve"> </w:t>
      </w:r>
      <w:r w:rsidR="002D3AE8">
        <w:rPr>
          <w:lang w:val="en-GB"/>
        </w:rPr>
        <w:t>CET / 10</w:t>
      </w:r>
      <w:r w:rsidR="00FB6C3D">
        <w:rPr>
          <w:lang w:val="en-GB"/>
        </w:rPr>
        <w:t>-1</w:t>
      </w:r>
      <w:r w:rsidR="002D3AE8">
        <w:rPr>
          <w:lang w:val="en-GB"/>
        </w:rPr>
        <w:t>1</w:t>
      </w:r>
      <w:r w:rsidR="00FF7AA1">
        <w:rPr>
          <w:lang w:val="en-GB"/>
        </w:rPr>
        <w:t xml:space="preserve"> AM EST </w:t>
      </w:r>
      <w:r w:rsidR="00FB6C3D">
        <w:rPr>
          <w:lang w:val="en-GB"/>
        </w:rPr>
        <w:t>(Teleconference)</w:t>
      </w:r>
      <w:r w:rsidR="00E53FCA">
        <w:rPr>
          <w:lang w:val="en-GB"/>
        </w:rPr>
        <w:t xml:space="preserve"> </w:t>
      </w:r>
      <w:r w:rsidR="00E53FCA">
        <w:rPr>
          <w:lang w:val="en-GB"/>
        </w:rPr>
        <w:br/>
      </w:r>
      <w:r w:rsidR="002D3AE8">
        <w:rPr>
          <w:lang w:val="en-GB"/>
        </w:rPr>
        <w:t>Draft m</w:t>
      </w:r>
      <w:r w:rsidR="00E53FCA" w:rsidRPr="00E53FCA">
        <w:rPr>
          <w:lang w:val="en-GB"/>
        </w:rPr>
        <w:t>inutes</w:t>
      </w:r>
    </w:p>
    <w:p w14:paraId="704D2B3D" w14:textId="77777777" w:rsidR="00E53FCA" w:rsidRPr="00E53FCA" w:rsidRDefault="00E53FCA" w:rsidP="00E93FF5">
      <w:pPr>
        <w:jc w:val="center"/>
        <w:rPr>
          <w:rFonts w:asciiTheme="minorHAnsi" w:hAnsiTheme="minorHAnsi"/>
          <w:sz w:val="28"/>
          <w:szCs w:val="28"/>
          <w:lang w:val="en-GB"/>
        </w:rPr>
      </w:pPr>
    </w:p>
    <w:p w14:paraId="5B80AE3B" w14:textId="77777777" w:rsidR="00E53FCA" w:rsidRPr="00727E22" w:rsidRDefault="00E53FCA" w:rsidP="006B666B">
      <w:pPr>
        <w:pStyle w:val="Heading3"/>
        <w:spacing w:after="240" w:line="276" w:lineRule="auto"/>
        <w:rPr>
          <w:lang w:val="en-GB"/>
        </w:rPr>
      </w:pPr>
      <w:r>
        <w:rPr>
          <w:lang w:val="en-GB"/>
        </w:rPr>
        <w:t xml:space="preserve">1. </w:t>
      </w:r>
      <w:r w:rsidR="001A3648" w:rsidRPr="001A3648">
        <w:rPr>
          <w:lang w:val="en-CA"/>
        </w:rPr>
        <w:t>Welcome to the call</w:t>
      </w:r>
      <w:r w:rsidR="008F440D">
        <w:rPr>
          <w:lang w:val="en-GB"/>
        </w:rPr>
        <w:t xml:space="preserve"> </w:t>
      </w:r>
    </w:p>
    <w:p w14:paraId="72A8FD00" w14:textId="71AA1192" w:rsidR="0033733D" w:rsidRDefault="000F5647" w:rsidP="006B666B">
      <w:pPr>
        <w:spacing w:line="276" w:lineRule="auto"/>
        <w:rPr>
          <w:lang w:val="en-US"/>
        </w:rPr>
      </w:pPr>
      <w:r>
        <w:rPr>
          <w:lang w:val="en-US"/>
        </w:rPr>
        <w:t xml:space="preserve">Lisa </w:t>
      </w:r>
      <w:proofErr w:type="spellStart"/>
      <w:r>
        <w:rPr>
          <w:lang w:val="en-US"/>
        </w:rPr>
        <w:t>Loseto</w:t>
      </w:r>
      <w:proofErr w:type="spellEnd"/>
      <w:r w:rsidR="003479B2">
        <w:rPr>
          <w:lang w:val="en-US"/>
        </w:rPr>
        <w:t xml:space="preserve"> (co-Chair) welcomed the </w:t>
      </w:r>
      <w:r w:rsidR="0033733D">
        <w:rPr>
          <w:lang w:val="en-US"/>
        </w:rPr>
        <w:t>participants</w:t>
      </w:r>
      <w:r w:rsidR="00727E22">
        <w:rPr>
          <w:lang w:val="en-US"/>
        </w:rPr>
        <w:t xml:space="preserve"> </w:t>
      </w:r>
      <w:r w:rsidR="003479B2">
        <w:rPr>
          <w:lang w:val="en-US"/>
        </w:rPr>
        <w:t>to the meeting</w:t>
      </w:r>
      <w:r w:rsidR="00727E22">
        <w:rPr>
          <w:lang w:val="en-US"/>
        </w:rPr>
        <w:t xml:space="preserve">. The </w:t>
      </w:r>
      <w:r w:rsidR="003A64AE">
        <w:rPr>
          <w:lang w:val="en-US"/>
        </w:rPr>
        <w:t xml:space="preserve">agenda and </w:t>
      </w:r>
      <w:r w:rsidR="00727E22">
        <w:rPr>
          <w:lang w:val="en-US"/>
        </w:rPr>
        <w:t>list of participants is found in Appendix 1</w:t>
      </w:r>
      <w:r w:rsidR="003A64AE">
        <w:rPr>
          <w:lang w:val="en-US"/>
        </w:rPr>
        <w:t xml:space="preserve"> and 2</w:t>
      </w:r>
      <w:r w:rsidR="00727E22">
        <w:rPr>
          <w:lang w:val="en-US"/>
        </w:rPr>
        <w:t xml:space="preserve">. </w:t>
      </w:r>
    </w:p>
    <w:p w14:paraId="57FED499" w14:textId="77777777" w:rsidR="00727E22" w:rsidRDefault="00727E22" w:rsidP="006B666B">
      <w:pPr>
        <w:spacing w:line="276" w:lineRule="auto"/>
        <w:rPr>
          <w:lang w:val="en-US"/>
        </w:rPr>
      </w:pPr>
    </w:p>
    <w:p w14:paraId="662EC520" w14:textId="6A7721C8" w:rsidR="00436422" w:rsidRPr="00CF749C" w:rsidRDefault="00CF749C" w:rsidP="006B666B">
      <w:pPr>
        <w:pStyle w:val="Heading3"/>
        <w:spacing w:after="240" w:line="276" w:lineRule="auto"/>
        <w:rPr>
          <w:lang w:val="en-CA"/>
        </w:rPr>
      </w:pPr>
      <w:r w:rsidRPr="00CF749C">
        <w:rPr>
          <w:lang w:val="en-CA"/>
        </w:rPr>
        <w:t>2.</w:t>
      </w:r>
      <w:r>
        <w:rPr>
          <w:lang w:val="en-CA"/>
        </w:rPr>
        <w:t xml:space="preserve"> </w:t>
      </w:r>
      <w:r w:rsidRPr="00CF749C">
        <w:rPr>
          <w:lang w:val="en-CA"/>
        </w:rPr>
        <w:t>Review of actions/decision from the call on 5th December</w:t>
      </w:r>
      <w:r w:rsidR="00A04482">
        <w:rPr>
          <w:lang w:val="en-CA"/>
        </w:rPr>
        <w:t xml:space="preserve"> 2019</w:t>
      </w:r>
    </w:p>
    <w:p w14:paraId="67662295" w14:textId="4BA07C02" w:rsidR="00BF54B1" w:rsidRDefault="0094656C" w:rsidP="006B666B">
      <w:pPr>
        <w:spacing w:line="276" w:lineRule="auto"/>
        <w:rPr>
          <w:rFonts w:asciiTheme="minorHAnsi" w:hAnsiTheme="minorHAnsi"/>
          <w:lang w:val="en-US"/>
        </w:rPr>
      </w:pPr>
      <w:r>
        <w:rPr>
          <w:rFonts w:asciiTheme="minorHAnsi" w:hAnsiTheme="minorHAnsi" w:cstheme="minorHAnsi"/>
          <w:lang w:val="en-CA"/>
        </w:rPr>
        <w:t xml:space="preserve">Lisa summarised the topics from the agenda. She mentioned deliberations on better ways to integrate CON concepts with INTAROS work. </w:t>
      </w:r>
      <w:r w:rsidRPr="00DC30BB">
        <w:rPr>
          <w:rFonts w:asciiTheme="minorHAnsi" w:hAnsiTheme="minorHAnsi"/>
          <w:lang w:val="en-US"/>
        </w:rPr>
        <w:t>Roberta Pirazzini</w:t>
      </w:r>
      <w:r>
        <w:rPr>
          <w:rFonts w:asciiTheme="minorHAnsi" w:hAnsiTheme="minorHAnsi"/>
          <w:lang w:val="en-US"/>
        </w:rPr>
        <w:t xml:space="preserve"> (INTAROS) added that there will be two</w:t>
      </w:r>
      <w:r w:rsidR="00E97C83">
        <w:rPr>
          <w:rFonts w:asciiTheme="minorHAnsi" w:hAnsiTheme="minorHAnsi"/>
          <w:lang w:val="en-US"/>
        </w:rPr>
        <w:t xml:space="preserve"> INTAROS</w:t>
      </w:r>
      <w:r>
        <w:rPr>
          <w:rFonts w:asciiTheme="minorHAnsi" w:hAnsiTheme="minorHAnsi"/>
          <w:lang w:val="en-US"/>
        </w:rPr>
        <w:t xml:space="preserve"> products in May 2019. The first is technical related to the maturity and concepts of different</w:t>
      </w:r>
      <w:r w:rsidR="00A04482">
        <w:rPr>
          <w:rFonts w:asciiTheme="minorHAnsi" w:hAnsiTheme="minorHAnsi"/>
          <w:lang w:val="en-US"/>
        </w:rPr>
        <w:t xml:space="preserve"> observing systems; the second is about the science and gaps.</w:t>
      </w:r>
    </w:p>
    <w:p w14:paraId="563F9388" w14:textId="77777777" w:rsidR="00A04482" w:rsidRDefault="00A04482" w:rsidP="006B666B">
      <w:pPr>
        <w:spacing w:line="276" w:lineRule="auto"/>
        <w:rPr>
          <w:lang w:val="en-US"/>
        </w:rPr>
      </w:pPr>
    </w:p>
    <w:p w14:paraId="600BBA4C" w14:textId="4F81F774" w:rsidR="00A04482" w:rsidRPr="00CF749C" w:rsidRDefault="00A04482" w:rsidP="006B666B">
      <w:pPr>
        <w:pStyle w:val="Heading3"/>
        <w:spacing w:after="240" w:line="276" w:lineRule="auto"/>
        <w:rPr>
          <w:lang w:val="en-CA"/>
        </w:rPr>
      </w:pPr>
      <w:r>
        <w:rPr>
          <w:lang w:val="en-CA"/>
        </w:rPr>
        <w:t>3</w:t>
      </w:r>
      <w:r w:rsidRPr="00CF749C">
        <w:rPr>
          <w:lang w:val="en-CA"/>
        </w:rPr>
        <w:t>.</w:t>
      </w:r>
      <w:r>
        <w:rPr>
          <w:lang w:val="en-CA"/>
        </w:rPr>
        <w:t xml:space="preserve"> </w:t>
      </w:r>
      <w:r w:rsidRPr="00A04482">
        <w:rPr>
          <w:lang w:val="en-CA"/>
        </w:rPr>
        <w:t>CON chairmanship and membership</w:t>
      </w:r>
    </w:p>
    <w:p w14:paraId="7AE40D3F" w14:textId="04447541" w:rsidR="00A04482" w:rsidRDefault="00A04482" w:rsidP="006B666B">
      <w:pPr>
        <w:spacing w:after="240" w:line="276" w:lineRule="auto"/>
        <w:rPr>
          <w:lang w:val="en-US"/>
        </w:rPr>
      </w:pPr>
      <w:r>
        <w:rPr>
          <w:rFonts w:asciiTheme="minorHAnsi" w:hAnsiTheme="minorHAnsi"/>
          <w:lang w:val="en-CA"/>
        </w:rPr>
        <w:t xml:space="preserve">Hannele Savela (co-Chair) had announced that she would step down as co-Chair and that this would be her last teleconference. </w:t>
      </w:r>
      <w:r>
        <w:rPr>
          <w:lang w:val="en-US"/>
        </w:rPr>
        <w:t xml:space="preserve">Lisa </w:t>
      </w:r>
      <w:proofErr w:type="spellStart"/>
      <w:r>
        <w:rPr>
          <w:lang w:val="en-US"/>
        </w:rPr>
        <w:t>Loseto</w:t>
      </w:r>
      <w:proofErr w:type="spellEnd"/>
      <w:r>
        <w:rPr>
          <w:lang w:val="en-US"/>
        </w:rPr>
        <w:t xml:space="preserve"> thanked Hannele Savela for her effort and cooperation, including the CON Terms of Reference, </w:t>
      </w:r>
      <w:r w:rsidR="00A61EB6">
        <w:rPr>
          <w:lang w:val="en-US"/>
        </w:rPr>
        <w:t xml:space="preserve">the Work Plan and developing ideas and concepts on how the CON work plan is integrated with the SAON Implementation Plan. Lisa </w:t>
      </w:r>
      <w:proofErr w:type="spellStart"/>
      <w:r w:rsidR="00A61EB6">
        <w:rPr>
          <w:lang w:val="en-US"/>
        </w:rPr>
        <w:t>Loseto</w:t>
      </w:r>
      <w:proofErr w:type="spellEnd"/>
      <w:r w:rsidR="00A61EB6">
        <w:rPr>
          <w:lang w:val="en-US"/>
        </w:rPr>
        <w:t xml:space="preserve"> added that CON is now looking for a new co-Chair and encouraged Committee members to step forward as candidates.</w:t>
      </w:r>
    </w:p>
    <w:p w14:paraId="5152E9D9" w14:textId="2DE1C934" w:rsidR="00A61EB6" w:rsidRPr="00A04482" w:rsidRDefault="00A61EB6" w:rsidP="006B666B">
      <w:pPr>
        <w:spacing w:line="276" w:lineRule="auto"/>
        <w:rPr>
          <w:rFonts w:asciiTheme="minorHAnsi" w:hAnsiTheme="minorHAnsi"/>
          <w:lang w:val="en-CA"/>
        </w:rPr>
      </w:pPr>
      <w:r>
        <w:rPr>
          <w:rFonts w:asciiTheme="minorHAnsi" w:hAnsiTheme="minorHAnsi"/>
          <w:lang w:val="en-CA"/>
        </w:rPr>
        <w:t>There had been a concern about declining participation to the Committee teleconferences</w:t>
      </w:r>
      <w:r w:rsidR="000B7AD0">
        <w:rPr>
          <w:rFonts w:asciiTheme="minorHAnsi" w:hAnsiTheme="minorHAnsi"/>
          <w:lang w:val="en-CA"/>
        </w:rPr>
        <w:t xml:space="preserve">. An overview of the number of participants had been organised and was discussed. </w:t>
      </w:r>
      <w:r>
        <w:rPr>
          <w:rFonts w:asciiTheme="minorHAnsi" w:hAnsiTheme="minorHAnsi"/>
          <w:lang w:val="en-CA"/>
        </w:rPr>
        <w:t xml:space="preserve"> </w:t>
      </w:r>
    </w:p>
    <w:p w14:paraId="28704FA8" w14:textId="77777777" w:rsidR="000B7AD0" w:rsidRDefault="000B7AD0" w:rsidP="006B666B">
      <w:pPr>
        <w:spacing w:after="240" w:line="276" w:lineRule="auto"/>
        <w:rPr>
          <w:lang w:val="en-US"/>
        </w:rPr>
      </w:pPr>
    </w:p>
    <w:p w14:paraId="563E763F" w14:textId="5859DFAD" w:rsidR="000B7AD0" w:rsidRPr="000B7AD0" w:rsidRDefault="000B7AD0" w:rsidP="006B666B">
      <w:pPr>
        <w:spacing w:after="240" w:line="276" w:lineRule="auto"/>
        <w:rPr>
          <w:rFonts w:asciiTheme="majorHAnsi" w:eastAsiaTheme="majorEastAsia" w:hAnsiTheme="majorHAnsi" w:cstheme="majorBidi"/>
          <w:b/>
          <w:bCs/>
          <w:color w:val="4F81BD" w:themeColor="accent1"/>
          <w:lang w:val="en-CA"/>
        </w:rPr>
      </w:pPr>
      <w:r>
        <w:rPr>
          <w:rFonts w:asciiTheme="majorHAnsi" w:eastAsiaTheme="majorEastAsia" w:hAnsiTheme="majorHAnsi" w:cstheme="majorBidi"/>
          <w:b/>
          <w:bCs/>
          <w:color w:val="4F81BD" w:themeColor="accent1"/>
          <w:lang w:val="en-CA"/>
        </w:rPr>
        <w:t>4. S</w:t>
      </w:r>
      <w:r w:rsidRPr="000B7AD0">
        <w:rPr>
          <w:rFonts w:asciiTheme="majorHAnsi" w:eastAsiaTheme="majorEastAsia" w:hAnsiTheme="majorHAnsi" w:cstheme="majorBidi"/>
          <w:b/>
          <w:bCs/>
          <w:color w:val="4F81BD" w:themeColor="accent1"/>
          <w:lang w:val="en-CA"/>
        </w:rPr>
        <w:t>AON Goal 1: Create a roadmap to a well - integrated Arctic Observing System</w:t>
      </w:r>
    </w:p>
    <w:p w14:paraId="6AF96B43" w14:textId="5BF02263" w:rsidR="00514395" w:rsidRDefault="000B7AD0" w:rsidP="006B666B">
      <w:pPr>
        <w:spacing w:line="276" w:lineRule="auto"/>
        <w:rPr>
          <w:rFonts w:asciiTheme="minorHAnsi" w:hAnsiTheme="minorHAnsi" w:cstheme="minorHAnsi"/>
          <w:lang w:val="en-CA"/>
        </w:rPr>
      </w:pPr>
      <w:r>
        <w:rPr>
          <w:rFonts w:asciiTheme="minorHAnsi" w:hAnsiTheme="minorHAnsi"/>
          <w:lang w:val="en-CA"/>
        </w:rPr>
        <w:t xml:space="preserve">Hajo Eicken (USA) made reference to </w:t>
      </w:r>
      <w:r w:rsidRPr="000B7AD0">
        <w:rPr>
          <w:rFonts w:asciiTheme="minorHAnsi" w:hAnsiTheme="minorHAnsi" w:cstheme="minorHAnsi"/>
          <w:lang w:val="en-CA"/>
        </w:rPr>
        <w:t>W</w:t>
      </w:r>
      <w:r w:rsidR="00650FD0">
        <w:rPr>
          <w:rFonts w:asciiTheme="minorHAnsi" w:hAnsiTheme="minorHAnsi" w:cstheme="minorHAnsi"/>
          <w:lang w:val="en-CA"/>
        </w:rPr>
        <w:t>G</w:t>
      </w:r>
      <w:r w:rsidRPr="000B7AD0">
        <w:rPr>
          <w:rFonts w:asciiTheme="minorHAnsi" w:hAnsiTheme="minorHAnsi" w:cstheme="minorHAnsi"/>
          <w:lang w:val="en-CA"/>
        </w:rPr>
        <w:t>2 from the 2018 Arctic Observing Summit (</w:t>
      </w:r>
      <w:r w:rsidRPr="000B7AD0">
        <w:rPr>
          <w:rFonts w:asciiTheme="minorHAnsi" w:hAnsiTheme="minorHAnsi" w:cstheme="minorHAnsi"/>
          <w:i/>
          <w:lang w:val="en-CA"/>
        </w:rPr>
        <w:t>Implementing and Optimizing a Pan-Arctic Observing System</w:t>
      </w:r>
      <w:r w:rsidR="00650FD0">
        <w:rPr>
          <w:rFonts w:asciiTheme="minorHAnsi" w:hAnsiTheme="minorHAnsi" w:cstheme="minorHAnsi"/>
          <w:lang w:val="en-CA"/>
        </w:rPr>
        <w:t xml:space="preserve">, </w:t>
      </w:r>
      <w:r w:rsidR="00650FD0">
        <w:rPr>
          <w:rFonts w:cstheme="minorHAnsi"/>
          <w:lang w:val="en-GB"/>
        </w:rPr>
        <w:t>AOS-WG2</w:t>
      </w:r>
      <w:r w:rsidRPr="000B7AD0">
        <w:rPr>
          <w:rFonts w:asciiTheme="minorHAnsi" w:hAnsiTheme="minorHAnsi" w:cstheme="minorHAnsi"/>
          <w:lang w:val="en-CA"/>
        </w:rPr>
        <w:t>)</w:t>
      </w:r>
      <w:r>
        <w:rPr>
          <w:rFonts w:asciiTheme="minorHAnsi" w:hAnsiTheme="minorHAnsi" w:cstheme="minorHAnsi"/>
          <w:lang w:val="en-CA"/>
        </w:rPr>
        <w:t xml:space="preserve"> and the objective to create a </w:t>
      </w:r>
      <w:r>
        <w:rPr>
          <w:rFonts w:asciiTheme="minorHAnsi" w:hAnsiTheme="minorHAnsi" w:cstheme="minorHAnsi"/>
          <w:i/>
          <w:lang w:val="en-CA"/>
        </w:rPr>
        <w:t>Roadmap</w:t>
      </w:r>
      <w:r w:rsidR="00514395">
        <w:rPr>
          <w:rFonts w:asciiTheme="minorHAnsi" w:hAnsiTheme="minorHAnsi" w:cstheme="minorHAnsi"/>
          <w:lang w:val="en-CA"/>
        </w:rPr>
        <w:t xml:space="preserve"> for a fully integrated Arctic observing system. Currently there are many efforts in the Arctic that relates to sustained observations</w:t>
      </w:r>
      <w:r w:rsidR="00BD1263">
        <w:rPr>
          <w:rFonts w:asciiTheme="minorHAnsi" w:hAnsiTheme="minorHAnsi" w:cstheme="minorHAnsi"/>
          <w:lang w:val="en-CA"/>
        </w:rPr>
        <w:t>. T</w:t>
      </w:r>
      <w:r w:rsidR="00514395">
        <w:rPr>
          <w:rFonts w:asciiTheme="minorHAnsi" w:hAnsiTheme="minorHAnsi" w:cstheme="minorHAnsi"/>
          <w:lang w:val="en-CA"/>
        </w:rPr>
        <w:t>hese are individual networks, local or regional initiatives, disciplinary efforts (ocean, atmosphere)</w:t>
      </w:r>
      <w:r w:rsidR="00BD1263">
        <w:rPr>
          <w:rFonts w:asciiTheme="minorHAnsi" w:hAnsiTheme="minorHAnsi" w:cstheme="minorHAnsi"/>
          <w:lang w:val="en-CA"/>
        </w:rPr>
        <w:t xml:space="preserve">, but there are </w:t>
      </w:r>
      <w:r w:rsidR="00514395">
        <w:rPr>
          <w:rFonts w:asciiTheme="minorHAnsi" w:hAnsiTheme="minorHAnsi" w:cstheme="minorHAnsi"/>
          <w:lang w:val="en-CA"/>
        </w:rPr>
        <w:t xml:space="preserve">substantial gaps, duplication </w:t>
      </w:r>
      <w:r w:rsidR="00BD1263">
        <w:rPr>
          <w:rFonts w:asciiTheme="minorHAnsi" w:hAnsiTheme="minorHAnsi" w:cstheme="minorHAnsi"/>
          <w:lang w:val="en-CA"/>
        </w:rPr>
        <w:t>and lack</w:t>
      </w:r>
      <w:r w:rsidR="00514395">
        <w:rPr>
          <w:rFonts w:asciiTheme="minorHAnsi" w:hAnsiTheme="minorHAnsi" w:cstheme="minorHAnsi"/>
          <w:lang w:val="en-CA"/>
        </w:rPr>
        <w:t xml:space="preserve"> of coordination</w:t>
      </w:r>
      <w:r w:rsidR="00BD1263">
        <w:rPr>
          <w:rFonts w:asciiTheme="minorHAnsi" w:hAnsiTheme="minorHAnsi" w:cstheme="minorHAnsi"/>
          <w:lang w:val="en-CA"/>
        </w:rPr>
        <w:t xml:space="preserve">. The </w:t>
      </w:r>
      <w:r w:rsidR="00BD1263">
        <w:rPr>
          <w:rFonts w:asciiTheme="minorHAnsi" w:hAnsiTheme="minorHAnsi" w:cstheme="minorHAnsi"/>
          <w:i/>
          <w:lang w:val="en-CA"/>
        </w:rPr>
        <w:t>Roadmap</w:t>
      </w:r>
      <w:r w:rsidR="00BD1263">
        <w:rPr>
          <w:rFonts w:asciiTheme="minorHAnsi" w:hAnsiTheme="minorHAnsi" w:cstheme="minorHAnsi"/>
          <w:lang w:val="en-CA"/>
        </w:rPr>
        <w:t xml:space="preserve"> is meant </w:t>
      </w:r>
      <w:r w:rsidR="00BD1263">
        <w:rPr>
          <w:rFonts w:asciiTheme="minorHAnsi" w:hAnsiTheme="minorHAnsi" w:cstheme="minorHAnsi"/>
          <w:lang w:val="en-CA"/>
        </w:rPr>
        <w:lastRenderedPageBreak/>
        <w:t>to help individual initiatives to converge to the same location when it comes to Arctic observing. The Arctic Observing Summit has got a role that could potentially help develop this. At a meeting in December 2018 directions on the next steps were developed:</w:t>
      </w:r>
    </w:p>
    <w:p w14:paraId="23BC5B02" w14:textId="77777777" w:rsidR="00BD1263" w:rsidRPr="00BD1263" w:rsidRDefault="00BD1263" w:rsidP="006B666B">
      <w:pPr>
        <w:pStyle w:val="ListParagraph"/>
        <w:numPr>
          <w:ilvl w:val="0"/>
          <w:numId w:val="36"/>
        </w:numPr>
        <w:spacing w:line="276" w:lineRule="auto"/>
        <w:rPr>
          <w:rFonts w:asciiTheme="minorHAnsi" w:hAnsiTheme="minorHAnsi" w:cstheme="minorHAnsi"/>
          <w:lang w:val="en-CA"/>
        </w:rPr>
      </w:pPr>
      <w:r w:rsidRPr="00BD1263">
        <w:rPr>
          <w:rFonts w:asciiTheme="minorHAnsi" w:hAnsiTheme="minorHAnsi" w:cstheme="minorHAnsi"/>
          <w:lang w:val="en-CA"/>
        </w:rPr>
        <w:t>Develop a definition for the SAON Roadmap that will serve to generate strong international investments in Arctic observing and promote synergies and interoperability amongst observing efforts</w:t>
      </w:r>
    </w:p>
    <w:p w14:paraId="2175FA9F" w14:textId="5E986422" w:rsidR="00BD1263" w:rsidRPr="00BD1263" w:rsidRDefault="00BD1263" w:rsidP="006B666B">
      <w:pPr>
        <w:pStyle w:val="ListParagraph"/>
        <w:numPr>
          <w:ilvl w:val="0"/>
          <w:numId w:val="36"/>
        </w:numPr>
        <w:spacing w:line="276" w:lineRule="auto"/>
        <w:rPr>
          <w:rFonts w:asciiTheme="minorHAnsi" w:hAnsiTheme="minorHAnsi" w:cstheme="minorHAnsi"/>
          <w:lang w:val="en-CA"/>
        </w:rPr>
      </w:pPr>
      <w:r w:rsidRPr="00BD1263">
        <w:rPr>
          <w:rFonts w:asciiTheme="minorHAnsi" w:hAnsiTheme="minorHAnsi" w:cstheme="minorHAnsi"/>
          <w:lang w:val="en-CA"/>
        </w:rPr>
        <w:t>Define how Arctic Societal Benefit Areas or other objectives should be used to shape the Roadmap</w:t>
      </w:r>
    </w:p>
    <w:p w14:paraId="5349BA69" w14:textId="77777777" w:rsidR="00BD1263" w:rsidRPr="00BD1263" w:rsidRDefault="00BD1263" w:rsidP="006B666B">
      <w:pPr>
        <w:pStyle w:val="ListParagraph"/>
        <w:numPr>
          <w:ilvl w:val="0"/>
          <w:numId w:val="36"/>
        </w:numPr>
        <w:spacing w:line="276" w:lineRule="auto"/>
        <w:rPr>
          <w:rFonts w:asciiTheme="minorHAnsi" w:hAnsiTheme="minorHAnsi" w:cstheme="minorHAnsi"/>
          <w:lang w:val="en-CA"/>
        </w:rPr>
      </w:pPr>
      <w:r w:rsidRPr="00BD1263">
        <w:rPr>
          <w:rFonts w:asciiTheme="minorHAnsi" w:hAnsiTheme="minorHAnsi" w:cstheme="minorHAnsi"/>
          <w:lang w:val="en-CA"/>
        </w:rPr>
        <w:t>Identify a family of scientific foci with high maturity and relevance to demonstrate the utility of the Roadmap for planning, coordination and engagement</w:t>
      </w:r>
    </w:p>
    <w:p w14:paraId="715B82CC" w14:textId="4C327CDB" w:rsidR="00BD1263" w:rsidRDefault="00BD1263" w:rsidP="006B666B">
      <w:pPr>
        <w:pStyle w:val="ListParagraph"/>
        <w:numPr>
          <w:ilvl w:val="0"/>
          <w:numId w:val="36"/>
        </w:numPr>
        <w:spacing w:after="240" w:line="276" w:lineRule="auto"/>
        <w:rPr>
          <w:rFonts w:asciiTheme="minorHAnsi" w:hAnsiTheme="minorHAnsi" w:cstheme="minorHAnsi"/>
          <w:lang w:val="en-CA"/>
        </w:rPr>
      </w:pPr>
      <w:r w:rsidRPr="00BD1263">
        <w:rPr>
          <w:rFonts w:asciiTheme="minorHAnsi" w:hAnsiTheme="minorHAnsi" w:cstheme="minorHAnsi"/>
          <w:lang w:val="en-CA"/>
        </w:rPr>
        <w:t>Assemble and align the relevant existing inventories and efforts under these foci</w:t>
      </w:r>
    </w:p>
    <w:p w14:paraId="49121CC3" w14:textId="77777777" w:rsidR="00E97C83" w:rsidRDefault="00C73EB2" w:rsidP="006B666B">
      <w:pPr>
        <w:spacing w:after="240" w:line="276" w:lineRule="auto"/>
        <w:rPr>
          <w:rFonts w:asciiTheme="minorHAnsi" w:hAnsiTheme="minorHAnsi" w:cstheme="minorHAnsi"/>
          <w:lang w:val="en-CA"/>
        </w:rPr>
      </w:pPr>
      <w:r>
        <w:rPr>
          <w:rFonts w:asciiTheme="minorHAnsi" w:hAnsiTheme="minorHAnsi" w:cstheme="minorHAnsi"/>
          <w:lang w:val="en-CA"/>
        </w:rPr>
        <w:t xml:space="preserve">Hajo Eicken raised the question to CON on what a good approach would be to bring this initiative </w:t>
      </w:r>
      <w:r w:rsidR="006D6A99">
        <w:rPr>
          <w:rFonts w:asciiTheme="minorHAnsi" w:hAnsiTheme="minorHAnsi" w:cstheme="minorHAnsi"/>
          <w:lang w:val="en-CA"/>
        </w:rPr>
        <w:t>forward.</w:t>
      </w:r>
      <w:r>
        <w:rPr>
          <w:rFonts w:asciiTheme="minorHAnsi" w:hAnsiTheme="minorHAnsi" w:cstheme="minorHAnsi"/>
          <w:lang w:val="en-CA"/>
        </w:rPr>
        <w:t xml:space="preserve"> And how would CON members contribute to this this effort?</w:t>
      </w:r>
      <w:r w:rsidR="006D6A99">
        <w:rPr>
          <w:rFonts w:asciiTheme="minorHAnsi" w:hAnsiTheme="minorHAnsi" w:cstheme="minorHAnsi"/>
          <w:lang w:val="en-CA"/>
        </w:rPr>
        <w:t xml:space="preserve"> He added that the 2</w:t>
      </w:r>
      <w:r w:rsidR="006D6A99" w:rsidRPr="006D6A99">
        <w:rPr>
          <w:rFonts w:asciiTheme="minorHAnsi" w:hAnsiTheme="minorHAnsi" w:cstheme="minorHAnsi"/>
          <w:vertAlign w:val="superscript"/>
          <w:lang w:val="en-CA"/>
        </w:rPr>
        <w:t>nd</w:t>
      </w:r>
      <w:r w:rsidR="006D6A99">
        <w:rPr>
          <w:rFonts w:asciiTheme="minorHAnsi" w:hAnsiTheme="minorHAnsi" w:cstheme="minorHAnsi"/>
          <w:lang w:val="en-CA"/>
        </w:rPr>
        <w:t xml:space="preserve"> Arctic Science Ministerial has made a strong statement on the importance of sustained Arctic observations; the hope is to build on national efforts in this context. The proposal was to add the AOS group to CON and that researchers would do the actual design</w:t>
      </w:r>
      <w:r w:rsidR="00E97C83">
        <w:rPr>
          <w:rFonts w:asciiTheme="minorHAnsi" w:hAnsiTheme="minorHAnsi" w:cstheme="minorHAnsi"/>
          <w:lang w:val="en-CA"/>
        </w:rPr>
        <w:t xml:space="preserve">, </w:t>
      </w:r>
      <w:r w:rsidR="006D6A99">
        <w:rPr>
          <w:rFonts w:asciiTheme="minorHAnsi" w:hAnsiTheme="minorHAnsi" w:cstheme="minorHAnsi"/>
          <w:lang w:val="en-CA"/>
        </w:rPr>
        <w:t>coordination</w:t>
      </w:r>
      <w:r w:rsidR="00E97C83">
        <w:rPr>
          <w:rFonts w:asciiTheme="minorHAnsi" w:hAnsiTheme="minorHAnsi" w:cstheme="minorHAnsi"/>
          <w:lang w:val="en-CA"/>
        </w:rPr>
        <w:t>,</w:t>
      </w:r>
      <w:r w:rsidR="006D6A99">
        <w:rPr>
          <w:rFonts w:asciiTheme="minorHAnsi" w:hAnsiTheme="minorHAnsi" w:cstheme="minorHAnsi"/>
          <w:lang w:val="en-CA"/>
        </w:rPr>
        <w:t xml:space="preserve"> etc. that is supported at the national level. As an example, in the USA, a proposal is being prepared to support part of this effort under the US Arctic Observing Network</w:t>
      </w:r>
      <w:r w:rsidR="006B4F8D">
        <w:rPr>
          <w:rFonts w:asciiTheme="minorHAnsi" w:hAnsiTheme="minorHAnsi" w:cstheme="minorHAnsi"/>
          <w:lang w:val="en-CA"/>
        </w:rPr>
        <w:t xml:space="preserve"> and NSF</w:t>
      </w:r>
      <w:r w:rsidR="006D6A99">
        <w:rPr>
          <w:rFonts w:asciiTheme="minorHAnsi" w:hAnsiTheme="minorHAnsi" w:cstheme="minorHAnsi"/>
          <w:lang w:val="en-CA"/>
        </w:rPr>
        <w:t>.</w:t>
      </w:r>
      <w:r w:rsidR="00067D0C">
        <w:rPr>
          <w:rFonts w:asciiTheme="minorHAnsi" w:hAnsiTheme="minorHAnsi" w:cstheme="minorHAnsi"/>
          <w:lang w:val="en-CA"/>
        </w:rPr>
        <w:t xml:space="preserve"> </w:t>
      </w:r>
    </w:p>
    <w:p w14:paraId="659DF91E" w14:textId="2C57F96D" w:rsidR="00C73EB2" w:rsidRDefault="00E97C83" w:rsidP="006B666B">
      <w:pPr>
        <w:spacing w:after="240" w:line="276" w:lineRule="auto"/>
        <w:rPr>
          <w:rFonts w:asciiTheme="minorHAnsi" w:hAnsiTheme="minorHAnsi" w:cstheme="minorHAnsi"/>
          <w:lang w:val="en-CA"/>
        </w:rPr>
      </w:pPr>
      <w:r>
        <w:rPr>
          <w:rFonts w:asciiTheme="minorHAnsi" w:hAnsiTheme="minorHAnsi" w:cstheme="minorHAnsi"/>
          <w:lang w:val="en-CA"/>
        </w:rPr>
        <w:t xml:space="preserve">Hajo Eicken </w:t>
      </w:r>
      <w:r w:rsidR="00067D0C">
        <w:rPr>
          <w:rFonts w:asciiTheme="minorHAnsi" w:hAnsiTheme="minorHAnsi" w:cstheme="minorHAnsi"/>
          <w:lang w:val="en-CA"/>
        </w:rPr>
        <w:t xml:space="preserve">was interested in hearing from Committee members on </w:t>
      </w:r>
      <w:r w:rsidR="00E44BE6">
        <w:rPr>
          <w:rFonts w:asciiTheme="minorHAnsi" w:hAnsiTheme="minorHAnsi" w:cstheme="minorHAnsi"/>
          <w:lang w:val="en-CA"/>
        </w:rPr>
        <w:t xml:space="preserve">ways in which CON could support the work like ensuring that different initiatives like INTAROS are channeled into the </w:t>
      </w:r>
      <w:r w:rsidR="00E44BE6">
        <w:rPr>
          <w:rFonts w:asciiTheme="minorHAnsi" w:hAnsiTheme="minorHAnsi" w:cstheme="minorHAnsi"/>
          <w:i/>
          <w:lang w:val="en-CA"/>
        </w:rPr>
        <w:t>Roadmap</w:t>
      </w:r>
      <w:r w:rsidR="00E44BE6">
        <w:rPr>
          <w:rFonts w:asciiTheme="minorHAnsi" w:hAnsiTheme="minorHAnsi" w:cstheme="minorHAnsi"/>
          <w:lang w:val="en-CA"/>
        </w:rPr>
        <w:t>. It would be good if CON was seen internationally as the body that helps identify, tie and direct some of these efforts towards a joint clearing house of information. It would then be the working group or task force that would take the next step and work with these different groups.</w:t>
      </w:r>
    </w:p>
    <w:p w14:paraId="6CAD3828" w14:textId="0685AD72" w:rsidR="00AC2120" w:rsidRDefault="00AC2120" w:rsidP="006B666B">
      <w:pPr>
        <w:spacing w:after="240" w:line="276" w:lineRule="auto"/>
        <w:rPr>
          <w:rFonts w:asciiTheme="minorHAnsi" w:hAnsiTheme="minorHAnsi"/>
          <w:lang w:val="en-US"/>
        </w:rPr>
      </w:pPr>
      <w:r w:rsidRPr="00DC30BB">
        <w:rPr>
          <w:rFonts w:asciiTheme="minorHAnsi" w:hAnsiTheme="minorHAnsi"/>
          <w:lang w:val="en-US"/>
        </w:rPr>
        <w:t>Roberta Pirazzini</w:t>
      </w:r>
      <w:r>
        <w:rPr>
          <w:rFonts w:asciiTheme="minorHAnsi" w:hAnsiTheme="minorHAnsi"/>
          <w:lang w:val="en-US"/>
        </w:rPr>
        <w:t xml:space="preserve"> (INTAROS) noted that the first step in INTAROS WP2 is to design a roadmap and offered cooperation on this; the work is to be completed in May 2019.</w:t>
      </w:r>
    </w:p>
    <w:p w14:paraId="676058D6" w14:textId="2FA39AD1" w:rsidR="00AC2120" w:rsidRDefault="00AC2120" w:rsidP="006B666B">
      <w:pPr>
        <w:spacing w:after="240" w:line="276" w:lineRule="auto"/>
        <w:rPr>
          <w:lang w:val="en-US"/>
        </w:rPr>
      </w:pPr>
      <w:r w:rsidRPr="00DC30BB">
        <w:rPr>
          <w:rFonts w:asciiTheme="minorHAnsi" w:hAnsiTheme="minorHAnsi"/>
          <w:lang w:val="en-US"/>
        </w:rPr>
        <w:t>Piotr</w:t>
      </w:r>
      <w:r>
        <w:rPr>
          <w:rFonts w:asciiTheme="minorHAnsi" w:hAnsiTheme="minorHAnsi"/>
          <w:lang w:val="en-US"/>
        </w:rPr>
        <w:t xml:space="preserve"> </w:t>
      </w:r>
      <w:proofErr w:type="spellStart"/>
      <w:r w:rsidRPr="0094656C">
        <w:rPr>
          <w:rFonts w:asciiTheme="minorHAnsi" w:hAnsiTheme="minorHAnsi"/>
          <w:lang w:val="en-US"/>
        </w:rPr>
        <w:t>Glowacki</w:t>
      </w:r>
      <w:proofErr w:type="spellEnd"/>
      <w:r>
        <w:rPr>
          <w:rFonts w:asciiTheme="minorHAnsi" w:hAnsiTheme="minorHAnsi"/>
          <w:lang w:val="en-US"/>
        </w:rPr>
        <w:t xml:space="preserve"> (Poland) proposed that </w:t>
      </w:r>
      <w:r w:rsidRPr="00E97C83">
        <w:rPr>
          <w:rFonts w:asciiTheme="minorHAnsi" w:hAnsiTheme="minorHAnsi"/>
          <w:i/>
          <w:lang w:val="en-US"/>
        </w:rPr>
        <w:t>Svalbard Integrated Arctic Earth Observing System</w:t>
      </w:r>
      <w:r>
        <w:rPr>
          <w:rFonts w:asciiTheme="minorHAnsi" w:hAnsiTheme="minorHAnsi"/>
          <w:lang w:val="en-US"/>
        </w:rPr>
        <w:t xml:space="preserve"> (SIOS) should be included in CON and in the </w:t>
      </w:r>
      <w:r>
        <w:rPr>
          <w:rFonts w:asciiTheme="minorHAnsi" w:hAnsiTheme="minorHAnsi"/>
          <w:i/>
          <w:lang w:val="en-US"/>
        </w:rPr>
        <w:t>Roadmap</w:t>
      </w:r>
      <w:r w:rsidRPr="00AC2120">
        <w:rPr>
          <w:rFonts w:asciiTheme="minorHAnsi" w:hAnsiTheme="minorHAnsi"/>
          <w:lang w:val="en-US"/>
        </w:rPr>
        <w:t xml:space="preserve"> </w:t>
      </w:r>
      <w:r>
        <w:rPr>
          <w:rFonts w:asciiTheme="minorHAnsi" w:hAnsiTheme="minorHAnsi"/>
          <w:lang w:val="en-US"/>
        </w:rPr>
        <w:t xml:space="preserve">work. </w:t>
      </w:r>
      <w:r w:rsidR="00554CEB">
        <w:rPr>
          <w:rFonts w:asciiTheme="minorHAnsi" w:hAnsiTheme="minorHAnsi"/>
          <w:lang w:val="en-US"/>
        </w:rPr>
        <w:t xml:space="preserve">SIOS is currently defining its new implementation program for Svalbard. He believed that SAON could act as an umbrella for SIOS. </w:t>
      </w:r>
    </w:p>
    <w:p w14:paraId="2C599909" w14:textId="77777777" w:rsidR="003C510F" w:rsidRDefault="003C510F" w:rsidP="006B666B">
      <w:pPr>
        <w:spacing w:after="240" w:line="276" w:lineRule="auto"/>
        <w:rPr>
          <w:lang w:val="en-US"/>
        </w:rPr>
      </w:pPr>
      <w:r>
        <w:rPr>
          <w:rFonts w:asciiTheme="minorHAnsi" w:hAnsiTheme="minorHAnsi" w:cstheme="minorHAnsi"/>
          <w:lang w:val="en-CA"/>
        </w:rPr>
        <w:t>Hannele Savela (</w:t>
      </w:r>
      <w:r>
        <w:rPr>
          <w:lang w:val="en-US"/>
        </w:rPr>
        <w:t xml:space="preserve">co-Chair) noted that funding instruments are expected also to be available from the European Commission. She hoped that a proposal could be put together in a way so that it would also include funding for this </w:t>
      </w:r>
      <w:r>
        <w:rPr>
          <w:i/>
          <w:lang w:val="en-US"/>
        </w:rPr>
        <w:t>Roadmap</w:t>
      </w:r>
      <w:r>
        <w:rPr>
          <w:lang w:val="en-US"/>
        </w:rPr>
        <w:t xml:space="preserve"> work. </w:t>
      </w:r>
    </w:p>
    <w:p w14:paraId="0450C26B" w14:textId="77777777" w:rsidR="003C510F" w:rsidRDefault="003C510F" w:rsidP="006B666B">
      <w:pPr>
        <w:spacing w:after="240" w:line="276" w:lineRule="auto"/>
        <w:rPr>
          <w:lang w:val="en-US"/>
        </w:rPr>
      </w:pPr>
      <w:r>
        <w:rPr>
          <w:rFonts w:asciiTheme="minorHAnsi" w:hAnsiTheme="minorHAnsi" w:cstheme="minorHAnsi"/>
          <w:lang w:val="en-CA"/>
        </w:rPr>
        <w:t xml:space="preserve">Hajo Eicken added that European Commission call would require cooperation with SAON and the role of CON could be to make sure that the responses to the call are aware of the efforts that are under way within SAON.    </w:t>
      </w:r>
    </w:p>
    <w:p w14:paraId="12DAC0C6" w14:textId="3724407A" w:rsidR="003C510F" w:rsidRDefault="003C510F" w:rsidP="006B666B">
      <w:pPr>
        <w:spacing w:after="240" w:line="276" w:lineRule="auto"/>
        <w:rPr>
          <w:rFonts w:cstheme="minorHAnsi"/>
          <w:bCs/>
          <w:lang w:val="en-GB"/>
        </w:rPr>
      </w:pPr>
      <w:r>
        <w:rPr>
          <w:rFonts w:asciiTheme="minorHAnsi" w:hAnsiTheme="minorHAnsi" w:cstheme="minorHAnsi"/>
          <w:lang w:val="en-CA"/>
        </w:rPr>
        <w:t xml:space="preserve">Jan Rene Larsen (SAON Secretary) presented the document </w:t>
      </w:r>
      <w:r w:rsidRPr="003C510F">
        <w:rPr>
          <w:rFonts w:asciiTheme="minorHAnsi" w:hAnsiTheme="minorHAnsi" w:cstheme="minorHAnsi"/>
          <w:i/>
          <w:lang w:val="en-CA"/>
        </w:rPr>
        <w:t>Recommendations from G3 Task Force to Board and CON</w:t>
      </w:r>
      <w:r>
        <w:rPr>
          <w:rFonts w:asciiTheme="minorHAnsi" w:hAnsiTheme="minorHAnsi" w:cstheme="minorHAnsi"/>
          <w:lang w:val="en-CA"/>
        </w:rPr>
        <w:t xml:space="preserve">. The Task Force recommends that 1) The </w:t>
      </w:r>
      <w:r>
        <w:rPr>
          <w:rFonts w:cstheme="minorHAnsi"/>
          <w:i/>
          <w:lang w:val="en-GB"/>
        </w:rPr>
        <w:t>Working Group on Implementation and Optimization</w:t>
      </w:r>
      <w:r>
        <w:rPr>
          <w:rFonts w:cstheme="minorHAnsi"/>
          <w:lang w:val="en-GB"/>
        </w:rPr>
        <w:t xml:space="preserve"> (AOS-WG2) is adopted as an initiative under CON, and 2) that a </w:t>
      </w:r>
      <w:r w:rsidRPr="003C510F">
        <w:rPr>
          <w:rFonts w:cstheme="minorHAnsi"/>
          <w:bCs/>
          <w:i/>
          <w:lang w:val="en-GB"/>
        </w:rPr>
        <w:t>Road Map Task Force</w:t>
      </w:r>
      <w:r>
        <w:rPr>
          <w:rFonts w:cstheme="minorHAnsi"/>
          <w:bCs/>
          <w:lang w:val="en-GB"/>
        </w:rPr>
        <w:t xml:space="preserve"> (RMTF) is established.</w:t>
      </w:r>
    </w:p>
    <w:p w14:paraId="66EFF479" w14:textId="4532C6C6" w:rsidR="00650FD0" w:rsidRDefault="00650FD0" w:rsidP="006B666B">
      <w:pPr>
        <w:spacing w:after="240" w:line="276" w:lineRule="auto"/>
        <w:rPr>
          <w:rFonts w:cstheme="minorHAnsi"/>
          <w:bCs/>
          <w:lang w:val="en-GB"/>
        </w:rPr>
      </w:pPr>
      <w:r>
        <w:rPr>
          <w:rFonts w:cstheme="minorHAnsi"/>
          <w:bCs/>
          <w:lang w:val="en-GB"/>
        </w:rPr>
        <w:t xml:space="preserve">Lisa </w:t>
      </w:r>
      <w:proofErr w:type="spellStart"/>
      <w:r>
        <w:rPr>
          <w:rFonts w:cstheme="minorHAnsi"/>
          <w:bCs/>
          <w:lang w:val="en-GB"/>
        </w:rPr>
        <w:t>Loseto</w:t>
      </w:r>
      <w:proofErr w:type="spellEnd"/>
      <w:r>
        <w:rPr>
          <w:rFonts w:cstheme="minorHAnsi"/>
          <w:bCs/>
          <w:lang w:val="en-GB"/>
        </w:rPr>
        <w:t xml:space="preserve"> saw the inventory work as an important contribution, but also believed that national SAON organisations would be important in order to create national overviews. </w:t>
      </w:r>
    </w:p>
    <w:p w14:paraId="1C94AE00" w14:textId="1E7569F4" w:rsidR="00073090" w:rsidRDefault="00921BA4" w:rsidP="006B666B">
      <w:pPr>
        <w:spacing w:line="276" w:lineRule="auto"/>
        <w:rPr>
          <w:rFonts w:asciiTheme="minorHAnsi" w:hAnsiTheme="minorHAnsi" w:cstheme="minorHAnsi"/>
          <w:lang w:val="en-CA"/>
        </w:rPr>
      </w:pPr>
      <w:r>
        <w:rPr>
          <w:rFonts w:asciiTheme="minorHAnsi" w:hAnsiTheme="minorHAnsi" w:cstheme="minorHAnsi"/>
          <w:lang w:val="en-CA"/>
        </w:rPr>
        <w:lastRenderedPageBreak/>
        <w:t xml:space="preserve">Hannele Savela presented the document </w:t>
      </w:r>
      <w:r w:rsidRPr="00921BA4">
        <w:rPr>
          <w:rFonts w:asciiTheme="minorHAnsi" w:hAnsiTheme="minorHAnsi" w:cstheme="minorHAnsi"/>
          <w:i/>
          <w:lang w:val="en-CA"/>
        </w:rPr>
        <w:t>SAON CON Financial Plan</w:t>
      </w:r>
      <w:r>
        <w:rPr>
          <w:rFonts w:asciiTheme="minorHAnsi" w:hAnsiTheme="minorHAnsi" w:cstheme="minorHAnsi"/>
          <w:lang w:val="en-CA"/>
        </w:rPr>
        <w:t xml:space="preserve">. It was meant to create an overall view on how different SAON CON activities could be supported financially. </w:t>
      </w:r>
      <w:r w:rsidR="00073090">
        <w:rPr>
          <w:rFonts w:asciiTheme="minorHAnsi" w:hAnsiTheme="minorHAnsi" w:cstheme="minorHAnsi"/>
          <w:lang w:val="en-CA"/>
        </w:rPr>
        <w:t xml:space="preserve">The basic idea is that there are different kinds of activities in CON: 1) Joint projects, 2) Work Plan activities, and 3) External projects, and this would structure the financial plan. She outlined the structure of the proposed financial plan: </w:t>
      </w:r>
    </w:p>
    <w:p w14:paraId="104C2102" w14:textId="510CD73A" w:rsidR="000165AA" w:rsidRPr="00073090" w:rsidRDefault="005C1B56" w:rsidP="006B666B">
      <w:pPr>
        <w:numPr>
          <w:ilvl w:val="0"/>
          <w:numId w:val="38"/>
        </w:numPr>
        <w:tabs>
          <w:tab w:val="clear" w:pos="720"/>
          <w:tab w:val="num" w:pos="360"/>
        </w:tabs>
        <w:spacing w:line="276" w:lineRule="auto"/>
        <w:ind w:left="360"/>
        <w:rPr>
          <w:rFonts w:asciiTheme="minorHAnsi" w:hAnsiTheme="minorHAnsi" w:cstheme="minorHAnsi"/>
          <w:lang w:val="en-GB"/>
        </w:rPr>
      </w:pPr>
      <w:r w:rsidRPr="00073090">
        <w:rPr>
          <w:rFonts w:asciiTheme="minorHAnsi" w:hAnsiTheme="minorHAnsi" w:cstheme="minorHAnsi"/>
          <w:lang w:val="fi-FI"/>
        </w:rPr>
        <w:t>Background</w:t>
      </w:r>
      <w:r w:rsidR="00E97C83">
        <w:rPr>
          <w:rFonts w:asciiTheme="minorHAnsi" w:hAnsiTheme="minorHAnsi" w:cstheme="minorHAnsi"/>
          <w:lang w:val="fi-FI"/>
        </w:rPr>
        <w:t xml:space="preserve"> </w:t>
      </w:r>
    </w:p>
    <w:p w14:paraId="539B133B" w14:textId="77777777" w:rsidR="000165AA" w:rsidRPr="00073090" w:rsidRDefault="005C1B56" w:rsidP="006B666B">
      <w:pPr>
        <w:numPr>
          <w:ilvl w:val="0"/>
          <w:numId w:val="38"/>
        </w:numPr>
        <w:tabs>
          <w:tab w:val="clear" w:pos="720"/>
          <w:tab w:val="num" w:pos="360"/>
        </w:tabs>
        <w:spacing w:line="276" w:lineRule="auto"/>
        <w:ind w:left="360"/>
        <w:rPr>
          <w:rFonts w:asciiTheme="minorHAnsi" w:hAnsiTheme="minorHAnsi" w:cstheme="minorHAnsi"/>
          <w:lang w:val="en-GB"/>
        </w:rPr>
      </w:pPr>
      <w:r w:rsidRPr="00073090">
        <w:rPr>
          <w:rFonts w:asciiTheme="minorHAnsi" w:hAnsiTheme="minorHAnsi" w:cstheme="minorHAnsi"/>
          <w:lang w:val="fi-FI"/>
        </w:rPr>
        <w:t>SAON CON Alignment with SAON Strategy and Implementation Plan</w:t>
      </w:r>
    </w:p>
    <w:p w14:paraId="7A1E5A8E" w14:textId="77777777" w:rsidR="000165AA" w:rsidRPr="00073090" w:rsidRDefault="005C1B56" w:rsidP="006B666B">
      <w:pPr>
        <w:numPr>
          <w:ilvl w:val="0"/>
          <w:numId w:val="39"/>
        </w:numPr>
        <w:tabs>
          <w:tab w:val="clear" w:pos="720"/>
          <w:tab w:val="num" w:pos="360"/>
        </w:tabs>
        <w:spacing w:line="276" w:lineRule="auto"/>
        <w:ind w:left="360"/>
        <w:rPr>
          <w:rFonts w:asciiTheme="minorHAnsi" w:hAnsiTheme="minorHAnsi" w:cstheme="minorHAnsi"/>
          <w:lang w:val="en-GB"/>
        </w:rPr>
      </w:pPr>
      <w:r w:rsidRPr="00073090">
        <w:rPr>
          <w:rFonts w:asciiTheme="minorHAnsi" w:hAnsiTheme="minorHAnsi" w:cstheme="minorHAnsi"/>
          <w:lang w:val="fi-FI"/>
        </w:rPr>
        <w:t xml:space="preserve">Potential funding models, time aspects, legal entity questions etc etc. </w:t>
      </w:r>
    </w:p>
    <w:p w14:paraId="7984E94D" w14:textId="77777777" w:rsidR="000165AA" w:rsidRPr="00073090" w:rsidRDefault="005C1B56" w:rsidP="006B666B">
      <w:pPr>
        <w:numPr>
          <w:ilvl w:val="0"/>
          <w:numId w:val="39"/>
        </w:numPr>
        <w:tabs>
          <w:tab w:val="clear" w:pos="720"/>
          <w:tab w:val="num" w:pos="360"/>
        </w:tabs>
        <w:spacing w:line="276" w:lineRule="auto"/>
        <w:ind w:left="360"/>
        <w:rPr>
          <w:rFonts w:asciiTheme="minorHAnsi" w:hAnsiTheme="minorHAnsi" w:cstheme="minorHAnsi"/>
          <w:lang w:val="en-GB"/>
        </w:rPr>
      </w:pPr>
      <w:r w:rsidRPr="00073090">
        <w:rPr>
          <w:rFonts w:asciiTheme="minorHAnsi" w:hAnsiTheme="minorHAnsi" w:cstheme="minorHAnsi"/>
          <w:lang w:val="fi-FI"/>
        </w:rPr>
        <w:t>CON Joint Activities</w:t>
      </w:r>
    </w:p>
    <w:p w14:paraId="0B1E49C7" w14:textId="77777777" w:rsidR="000165AA" w:rsidRPr="00073090" w:rsidRDefault="005C1B56" w:rsidP="006B666B">
      <w:pPr>
        <w:numPr>
          <w:ilvl w:val="0"/>
          <w:numId w:val="40"/>
        </w:numPr>
        <w:tabs>
          <w:tab w:val="clear" w:pos="720"/>
          <w:tab w:val="num" w:pos="360"/>
        </w:tabs>
        <w:spacing w:line="276" w:lineRule="auto"/>
        <w:ind w:left="360"/>
        <w:rPr>
          <w:rFonts w:asciiTheme="minorHAnsi" w:hAnsiTheme="minorHAnsi" w:cstheme="minorHAnsi"/>
          <w:lang w:val="en-GB"/>
        </w:rPr>
      </w:pPr>
      <w:r w:rsidRPr="00073090">
        <w:rPr>
          <w:rFonts w:asciiTheme="minorHAnsi" w:hAnsiTheme="minorHAnsi" w:cstheme="minorHAnsi"/>
          <w:lang w:val="fi-FI"/>
        </w:rPr>
        <w:t>SAON CON Work Plan Projects</w:t>
      </w:r>
    </w:p>
    <w:p w14:paraId="5BE371C3" w14:textId="77777777" w:rsidR="00C96F62" w:rsidRDefault="00C96F62" w:rsidP="006B666B">
      <w:pPr>
        <w:spacing w:after="240" w:line="276" w:lineRule="auto"/>
        <w:rPr>
          <w:rFonts w:asciiTheme="minorHAnsi" w:hAnsiTheme="minorHAnsi" w:cstheme="minorHAnsi"/>
          <w:lang w:val="en-CA"/>
        </w:rPr>
      </w:pPr>
    </w:p>
    <w:p w14:paraId="4D3CB50C" w14:textId="27D12736" w:rsidR="00C96F62" w:rsidRPr="000B7AD0" w:rsidRDefault="00C96F62" w:rsidP="006B666B">
      <w:pPr>
        <w:spacing w:after="240" w:line="276" w:lineRule="auto"/>
        <w:rPr>
          <w:rFonts w:asciiTheme="majorHAnsi" w:eastAsiaTheme="majorEastAsia" w:hAnsiTheme="majorHAnsi" w:cstheme="majorBidi"/>
          <w:b/>
          <w:bCs/>
          <w:color w:val="4F81BD" w:themeColor="accent1"/>
          <w:lang w:val="en-CA"/>
        </w:rPr>
      </w:pPr>
      <w:r>
        <w:rPr>
          <w:rFonts w:asciiTheme="majorHAnsi" w:eastAsiaTheme="majorEastAsia" w:hAnsiTheme="majorHAnsi" w:cstheme="majorBidi"/>
          <w:b/>
          <w:bCs/>
          <w:color w:val="4F81BD" w:themeColor="accent1"/>
          <w:lang w:val="en-CA"/>
        </w:rPr>
        <w:t xml:space="preserve">5. </w:t>
      </w:r>
      <w:r w:rsidRPr="00C96F62">
        <w:rPr>
          <w:rFonts w:asciiTheme="majorHAnsi" w:eastAsiaTheme="majorEastAsia" w:hAnsiTheme="majorHAnsi" w:cstheme="majorBidi"/>
          <w:b/>
          <w:bCs/>
          <w:color w:val="4F81BD" w:themeColor="accent1"/>
          <w:lang w:val="en-CA"/>
        </w:rPr>
        <w:t xml:space="preserve">Arctic Science Ministerial, October 2018 </w:t>
      </w:r>
    </w:p>
    <w:p w14:paraId="0BFF6FCE" w14:textId="53B3EE7A" w:rsidR="00C96F62" w:rsidRDefault="00C96F62" w:rsidP="006B666B">
      <w:pPr>
        <w:spacing w:after="240" w:line="276" w:lineRule="auto"/>
        <w:rPr>
          <w:rFonts w:cstheme="minorHAnsi"/>
          <w:bCs/>
          <w:lang w:val="en-GB"/>
        </w:rPr>
      </w:pPr>
      <w:r>
        <w:rPr>
          <w:rFonts w:cstheme="minorHAnsi"/>
          <w:bCs/>
          <w:lang w:val="en-GB"/>
        </w:rPr>
        <w:t xml:space="preserve">At the </w:t>
      </w:r>
      <w:r w:rsidRPr="00C96F62">
        <w:rPr>
          <w:rFonts w:cstheme="minorHAnsi"/>
          <w:bCs/>
          <w:lang w:val="en-GB"/>
        </w:rPr>
        <w:t>Ministerial (ASM2) in Berlin it was announced that the European Commission and NSF will work together and support the recommendation that came out of AOS on developing a roadmap for sustained Arctic observing</w:t>
      </w:r>
      <w:r w:rsidR="00EB3019">
        <w:rPr>
          <w:rFonts w:cstheme="minorHAnsi"/>
          <w:bCs/>
          <w:lang w:val="en-GB"/>
        </w:rPr>
        <w:t xml:space="preserve"> through targeted calls</w:t>
      </w:r>
      <w:r w:rsidRPr="00C96F62">
        <w:rPr>
          <w:rFonts w:cstheme="minorHAnsi"/>
          <w:bCs/>
          <w:lang w:val="en-GB"/>
        </w:rPr>
        <w:t xml:space="preserve">. This will be done under H2020 and NSF’s </w:t>
      </w:r>
      <w:proofErr w:type="gramStart"/>
      <w:r w:rsidRPr="0001335A">
        <w:rPr>
          <w:rFonts w:cstheme="minorHAnsi"/>
          <w:bCs/>
          <w:i/>
          <w:lang w:val="en-GB"/>
        </w:rPr>
        <w:t>Navigating</w:t>
      </w:r>
      <w:proofErr w:type="gramEnd"/>
      <w:r w:rsidRPr="0001335A">
        <w:rPr>
          <w:rFonts w:cstheme="minorHAnsi"/>
          <w:bCs/>
          <w:i/>
          <w:lang w:val="en-GB"/>
        </w:rPr>
        <w:t xml:space="preserve"> the new Arctic</w:t>
      </w:r>
      <w:r w:rsidRPr="00C96F62">
        <w:rPr>
          <w:rFonts w:cstheme="minorHAnsi"/>
          <w:bCs/>
          <w:lang w:val="en-GB"/>
        </w:rPr>
        <w:t>. It is envisaged that SAON should be engaged in this process.</w:t>
      </w:r>
    </w:p>
    <w:p w14:paraId="3E077BEB" w14:textId="6F16253A" w:rsidR="0001335A" w:rsidRDefault="0001335A" w:rsidP="006B666B">
      <w:pPr>
        <w:spacing w:line="276" w:lineRule="auto"/>
        <w:rPr>
          <w:rFonts w:asciiTheme="minorHAnsi" w:hAnsiTheme="minorHAnsi" w:cstheme="minorHAnsi"/>
          <w:lang w:val="en-CA"/>
        </w:rPr>
      </w:pPr>
      <w:r>
        <w:rPr>
          <w:rFonts w:asciiTheme="minorHAnsi" w:hAnsiTheme="minorHAnsi" w:cstheme="minorHAnsi"/>
          <w:lang w:val="en-CA"/>
        </w:rPr>
        <w:t xml:space="preserve">Hannele Savela added that </w:t>
      </w:r>
      <w:r w:rsidR="00EB3019">
        <w:rPr>
          <w:rFonts w:asciiTheme="minorHAnsi" w:hAnsiTheme="minorHAnsi" w:cstheme="minorHAnsi"/>
          <w:lang w:val="en-CA"/>
        </w:rPr>
        <w:t xml:space="preserve">she expected </w:t>
      </w:r>
      <w:r>
        <w:rPr>
          <w:rFonts w:asciiTheme="minorHAnsi" w:hAnsiTheme="minorHAnsi" w:cstheme="minorHAnsi"/>
          <w:lang w:val="en-CA"/>
        </w:rPr>
        <w:t xml:space="preserve">SAON’s Goal 1 and 2 </w:t>
      </w:r>
      <w:r w:rsidR="00EB3019">
        <w:rPr>
          <w:rFonts w:asciiTheme="minorHAnsi" w:hAnsiTheme="minorHAnsi" w:cstheme="minorHAnsi"/>
          <w:lang w:val="en-CA"/>
        </w:rPr>
        <w:t xml:space="preserve">to be the two most important topics to be covered in the call text. </w:t>
      </w:r>
    </w:p>
    <w:p w14:paraId="49DF605F" w14:textId="77777777" w:rsidR="00EB3019" w:rsidRDefault="00EB3019" w:rsidP="006B666B">
      <w:pPr>
        <w:spacing w:after="240" w:line="276" w:lineRule="auto"/>
        <w:rPr>
          <w:rFonts w:cstheme="minorHAnsi"/>
          <w:bCs/>
          <w:lang w:val="en-GB"/>
        </w:rPr>
      </w:pPr>
    </w:p>
    <w:p w14:paraId="76FC8FD8" w14:textId="5E8BDF33" w:rsidR="00EB3019" w:rsidRPr="000B7AD0" w:rsidRDefault="00EB3019" w:rsidP="006B666B">
      <w:pPr>
        <w:spacing w:after="240" w:line="276" w:lineRule="auto"/>
        <w:rPr>
          <w:rFonts w:asciiTheme="majorHAnsi" w:eastAsiaTheme="majorEastAsia" w:hAnsiTheme="majorHAnsi" w:cstheme="majorBidi"/>
          <w:b/>
          <w:bCs/>
          <w:color w:val="4F81BD" w:themeColor="accent1"/>
          <w:lang w:val="en-CA"/>
        </w:rPr>
      </w:pPr>
      <w:r w:rsidRPr="00EB3019">
        <w:rPr>
          <w:rFonts w:asciiTheme="majorHAnsi" w:eastAsiaTheme="majorEastAsia" w:hAnsiTheme="majorHAnsi" w:cstheme="majorBidi"/>
          <w:b/>
          <w:bCs/>
          <w:color w:val="4F81BD" w:themeColor="accent1"/>
          <w:lang w:val="en-CA"/>
        </w:rPr>
        <w:t>6.</w:t>
      </w:r>
      <w:r>
        <w:rPr>
          <w:rFonts w:asciiTheme="majorHAnsi" w:eastAsiaTheme="majorEastAsia" w:hAnsiTheme="majorHAnsi" w:cstheme="majorBidi"/>
          <w:b/>
          <w:bCs/>
          <w:color w:val="4F81BD" w:themeColor="accent1"/>
          <w:lang w:val="en-CA"/>
        </w:rPr>
        <w:t xml:space="preserve"> </w:t>
      </w:r>
      <w:r w:rsidRPr="00EB3019">
        <w:rPr>
          <w:rFonts w:asciiTheme="majorHAnsi" w:eastAsiaTheme="majorEastAsia" w:hAnsiTheme="majorHAnsi" w:cstheme="majorBidi"/>
          <w:b/>
          <w:bCs/>
          <w:color w:val="4F81BD" w:themeColor="accent1"/>
          <w:lang w:val="en-CA"/>
        </w:rPr>
        <w:t>"Collaborative Management and Community-Based Observatories"</w:t>
      </w:r>
    </w:p>
    <w:p w14:paraId="5FD476B4" w14:textId="5F01C588" w:rsidR="001A356D" w:rsidRDefault="00EB3019" w:rsidP="006B666B">
      <w:pPr>
        <w:spacing w:after="240" w:line="276" w:lineRule="auto"/>
        <w:rPr>
          <w:rFonts w:asciiTheme="minorHAnsi" w:hAnsiTheme="minorHAnsi" w:cstheme="minorHAnsi"/>
          <w:lang w:val="en-CA"/>
        </w:rPr>
      </w:pPr>
      <w:r>
        <w:rPr>
          <w:rFonts w:cstheme="minorHAnsi"/>
          <w:bCs/>
          <w:lang w:val="en-GB"/>
        </w:rPr>
        <w:t xml:space="preserve">Finn </w:t>
      </w:r>
      <w:proofErr w:type="spellStart"/>
      <w:r>
        <w:rPr>
          <w:rFonts w:cstheme="minorHAnsi"/>
          <w:bCs/>
          <w:lang w:val="en-GB"/>
        </w:rPr>
        <w:t>Danielsen</w:t>
      </w:r>
      <w:proofErr w:type="spellEnd"/>
      <w:r>
        <w:rPr>
          <w:rFonts w:cstheme="minorHAnsi"/>
          <w:bCs/>
          <w:lang w:val="en-GB"/>
        </w:rPr>
        <w:t xml:space="preserve"> (</w:t>
      </w:r>
      <w:r w:rsidRPr="00EB3019">
        <w:rPr>
          <w:rFonts w:asciiTheme="minorHAnsi" w:hAnsiTheme="minorHAnsi" w:cstheme="minorHAnsi"/>
          <w:lang w:val="en-GB"/>
        </w:rPr>
        <w:t>NORDECO</w:t>
      </w:r>
      <w:r>
        <w:rPr>
          <w:rFonts w:cstheme="minorHAnsi"/>
          <w:bCs/>
          <w:lang w:val="en-GB"/>
        </w:rPr>
        <w:t xml:space="preserve">) presented </w:t>
      </w:r>
      <w:r w:rsidRPr="00EB3019">
        <w:rPr>
          <w:rFonts w:asciiTheme="minorHAnsi" w:hAnsiTheme="minorHAnsi" w:cstheme="minorHAnsi"/>
          <w:lang w:val="en-GB"/>
        </w:rPr>
        <w:t>the Nordic Agency for Development and Ecology</w:t>
      </w:r>
      <w:r>
        <w:rPr>
          <w:rFonts w:asciiTheme="minorHAnsi" w:hAnsiTheme="minorHAnsi" w:cstheme="minorHAnsi"/>
          <w:lang w:val="en-GB"/>
        </w:rPr>
        <w:t xml:space="preserve">. It is a non-profit organisation based in Copenhagen, Denmark, working with the interface between local development and conservation of natural resources. </w:t>
      </w:r>
      <w:r>
        <w:rPr>
          <w:rFonts w:cstheme="minorHAnsi"/>
          <w:bCs/>
          <w:lang w:val="en-GB"/>
        </w:rPr>
        <w:t xml:space="preserve">Finn </w:t>
      </w:r>
      <w:proofErr w:type="spellStart"/>
      <w:r>
        <w:rPr>
          <w:rFonts w:cstheme="minorHAnsi"/>
          <w:bCs/>
          <w:lang w:val="en-GB"/>
        </w:rPr>
        <w:t>Danielsen</w:t>
      </w:r>
      <w:proofErr w:type="spellEnd"/>
      <w:r>
        <w:rPr>
          <w:rFonts w:cstheme="minorHAnsi"/>
          <w:bCs/>
          <w:lang w:val="en-GB"/>
        </w:rPr>
        <w:t xml:space="preserve"> is responsible for Community Based Monitoring and capacity development in INTAROS. </w:t>
      </w:r>
      <w:r w:rsidR="006B666B" w:rsidRPr="006B666B">
        <w:rPr>
          <w:rFonts w:asciiTheme="minorHAnsi" w:hAnsiTheme="minorHAnsi" w:cstheme="minorHAnsi"/>
          <w:i/>
          <w:lang w:val="en-CA"/>
        </w:rPr>
        <w:t>Collaborative Management and Community-Based Observatories</w:t>
      </w:r>
      <w:r w:rsidR="006B666B">
        <w:rPr>
          <w:rFonts w:asciiTheme="minorHAnsi" w:hAnsiTheme="minorHAnsi" w:cstheme="minorHAnsi"/>
          <w:lang w:val="en-CA"/>
        </w:rPr>
        <w:t xml:space="preserve"> is a UArctic thematic network, cofounded by INTAROS and the Government of Denmark</w:t>
      </w:r>
      <w:r w:rsidR="00E97C83">
        <w:rPr>
          <w:rFonts w:asciiTheme="minorHAnsi" w:hAnsiTheme="minorHAnsi" w:cstheme="minorHAnsi"/>
          <w:lang w:val="en-CA"/>
        </w:rPr>
        <w:t>. I</w:t>
      </w:r>
      <w:r w:rsidR="006B666B">
        <w:rPr>
          <w:rFonts w:asciiTheme="minorHAnsi" w:hAnsiTheme="minorHAnsi" w:cstheme="minorHAnsi"/>
          <w:lang w:val="en-CA"/>
        </w:rPr>
        <w:t xml:space="preserve">t aims at developing capacity in collaborative natural resource management and community based observatories in the Arctic. With the rapid change in the distribution of species as a result of climate change, adaptation to these changes is becoming really important. One way of promoting adaptation is to shorten the distance from observation to action and promote collaborative management of resources and collaborative observing. </w:t>
      </w:r>
      <w:r w:rsidR="001A356D">
        <w:rPr>
          <w:rFonts w:asciiTheme="minorHAnsi" w:hAnsiTheme="minorHAnsi" w:cstheme="minorHAnsi"/>
          <w:lang w:val="en-CA"/>
        </w:rPr>
        <w:t xml:space="preserve">The initiative is </w:t>
      </w:r>
      <w:proofErr w:type="gramStart"/>
      <w:r w:rsidR="001A356D">
        <w:rPr>
          <w:rFonts w:asciiTheme="minorHAnsi" w:hAnsiTheme="minorHAnsi" w:cstheme="minorHAnsi"/>
          <w:lang w:val="en-CA"/>
        </w:rPr>
        <w:t>joint</w:t>
      </w:r>
      <w:proofErr w:type="gramEnd"/>
      <w:r w:rsidR="001A356D">
        <w:rPr>
          <w:rFonts w:asciiTheme="minorHAnsi" w:hAnsiTheme="minorHAnsi" w:cstheme="minorHAnsi"/>
          <w:lang w:val="en-CA"/>
        </w:rPr>
        <w:t xml:space="preserve"> with </w:t>
      </w:r>
      <w:r w:rsidR="006B666B">
        <w:rPr>
          <w:rFonts w:asciiTheme="minorHAnsi" w:hAnsiTheme="minorHAnsi" w:cstheme="minorHAnsi"/>
          <w:lang w:val="en-CA"/>
        </w:rPr>
        <w:t>the Greenland Climate and Research Centre, University of Alaska, Fairbanks, Hokkaido University and Tokyo Arctic Institute</w:t>
      </w:r>
      <w:r w:rsidR="001A356D">
        <w:rPr>
          <w:rFonts w:asciiTheme="minorHAnsi" w:hAnsiTheme="minorHAnsi" w:cstheme="minorHAnsi"/>
          <w:lang w:val="en-CA"/>
        </w:rPr>
        <w:t>.</w:t>
      </w:r>
    </w:p>
    <w:p w14:paraId="1C4F4BB0" w14:textId="1378B923" w:rsidR="001A356D" w:rsidRDefault="001A356D" w:rsidP="00E97C83">
      <w:pPr>
        <w:spacing w:line="276" w:lineRule="auto"/>
        <w:rPr>
          <w:rFonts w:asciiTheme="minorHAnsi" w:hAnsiTheme="minorHAnsi" w:cstheme="minorHAnsi"/>
          <w:lang w:val="en-CA"/>
        </w:rPr>
      </w:pPr>
      <w:r>
        <w:rPr>
          <w:rFonts w:asciiTheme="minorHAnsi" w:hAnsiTheme="minorHAnsi" w:cstheme="minorHAnsi"/>
          <w:lang w:val="en-CA"/>
        </w:rPr>
        <w:t>He presented PISUNA-net (</w:t>
      </w:r>
      <w:r w:rsidR="006A158E">
        <w:fldChar w:fldCharType="begin"/>
      </w:r>
      <w:r w:rsidR="006A158E" w:rsidRPr="00140267">
        <w:rPr>
          <w:lang w:val="en-GB"/>
        </w:rPr>
        <w:instrText xml:space="preserve"> HYPERLINK "https://eloka-arctic.org/pisuna-net/en" </w:instrText>
      </w:r>
      <w:r w:rsidR="006A158E">
        <w:fldChar w:fldCharType="separate"/>
      </w:r>
      <w:r w:rsidRPr="00325DF7">
        <w:rPr>
          <w:rStyle w:val="Hyperlink"/>
          <w:rFonts w:asciiTheme="minorHAnsi" w:hAnsiTheme="minorHAnsi" w:cstheme="minorHAnsi"/>
          <w:lang w:val="en-CA"/>
        </w:rPr>
        <w:t>https://eloka-arctic.org/pisuna-net/en</w:t>
      </w:r>
      <w:r w:rsidR="006A158E">
        <w:rPr>
          <w:rStyle w:val="Hyperlink"/>
          <w:rFonts w:asciiTheme="minorHAnsi" w:hAnsiTheme="minorHAnsi" w:cstheme="minorHAnsi"/>
          <w:lang w:val="en-CA"/>
        </w:rPr>
        <w:fldChar w:fldCharType="end"/>
      </w:r>
      <w:r w:rsidR="00E97C83">
        <w:rPr>
          <w:rFonts w:asciiTheme="minorHAnsi" w:hAnsiTheme="minorHAnsi" w:cstheme="minorHAnsi"/>
          <w:lang w:val="en-CA"/>
        </w:rPr>
        <w:t xml:space="preserve">) </w:t>
      </w:r>
      <w:r>
        <w:rPr>
          <w:rFonts w:asciiTheme="minorHAnsi" w:hAnsiTheme="minorHAnsi" w:cstheme="minorHAnsi"/>
          <w:lang w:val="en-CA"/>
        </w:rPr>
        <w:t xml:space="preserve">which is a platform and </w:t>
      </w:r>
      <w:proofErr w:type="gramStart"/>
      <w:r>
        <w:rPr>
          <w:rFonts w:asciiTheme="minorHAnsi" w:hAnsiTheme="minorHAnsi" w:cstheme="minorHAnsi"/>
          <w:lang w:val="en-CA"/>
        </w:rPr>
        <w:t>database</w:t>
      </w:r>
      <w:proofErr w:type="gramEnd"/>
      <w:r>
        <w:rPr>
          <w:rFonts w:asciiTheme="minorHAnsi" w:hAnsiTheme="minorHAnsi" w:cstheme="minorHAnsi"/>
          <w:lang w:val="en-CA"/>
        </w:rPr>
        <w:t xml:space="preserve"> that </w:t>
      </w:r>
      <w:r w:rsidRPr="001A356D">
        <w:rPr>
          <w:rFonts w:asciiTheme="minorHAnsi" w:hAnsiTheme="minorHAnsi" w:cstheme="minorHAnsi"/>
          <w:lang w:val="en-CA"/>
        </w:rPr>
        <w:t>record, archive, and share indigenous and local knowledge and expertise on natural resources and resource use.</w:t>
      </w:r>
      <w:r w:rsidR="00E97C83">
        <w:rPr>
          <w:rFonts w:asciiTheme="minorHAnsi" w:hAnsiTheme="minorHAnsi" w:cstheme="minorHAnsi"/>
          <w:lang w:val="en-CA"/>
        </w:rPr>
        <w:t xml:space="preserve"> </w:t>
      </w:r>
      <w:r>
        <w:rPr>
          <w:rFonts w:asciiTheme="minorHAnsi" w:hAnsiTheme="minorHAnsi" w:cstheme="minorHAnsi"/>
          <w:lang w:val="en-CA"/>
        </w:rPr>
        <w:t xml:space="preserve">It allows locals to record observations and </w:t>
      </w:r>
      <w:r w:rsidR="00A77E1D">
        <w:rPr>
          <w:rFonts w:asciiTheme="minorHAnsi" w:hAnsiTheme="minorHAnsi" w:cstheme="minorHAnsi"/>
          <w:lang w:val="en-CA"/>
        </w:rPr>
        <w:t xml:space="preserve">to </w:t>
      </w:r>
      <w:r>
        <w:rPr>
          <w:rFonts w:asciiTheme="minorHAnsi" w:hAnsiTheme="minorHAnsi" w:cstheme="minorHAnsi"/>
          <w:lang w:val="en-CA"/>
        </w:rPr>
        <w:t>submit report</w:t>
      </w:r>
      <w:r w:rsidR="00A77E1D">
        <w:rPr>
          <w:rFonts w:asciiTheme="minorHAnsi" w:hAnsiTheme="minorHAnsi" w:cstheme="minorHAnsi"/>
          <w:lang w:val="en-CA"/>
        </w:rPr>
        <w:t>s</w:t>
      </w:r>
      <w:r>
        <w:rPr>
          <w:rFonts w:asciiTheme="minorHAnsi" w:hAnsiTheme="minorHAnsi" w:cstheme="minorHAnsi"/>
          <w:lang w:val="en-CA"/>
        </w:rPr>
        <w:t xml:space="preserve"> to municipal</w:t>
      </w:r>
      <w:r w:rsidR="00A77E1D">
        <w:rPr>
          <w:rFonts w:asciiTheme="minorHAnsi" w:hAnsiTheme="minorHAnsi" w:cstheme="minorHAnsi"/>
          <w:lang w:val="en-CA"/>
        </w:rPr>
        <w:t xml:space="preserve"> authorities</w:t>
      </w:r>
      <w:r>
        <w:rPr>
          <w:rFonts w:asciiTheme="minorHAnsi" w:hAnsiTheme="minorHAnsi" w:cstheme="minorHAnsi"/>
          <w:lang w:val="en-CA"/>
        </w:rPr>
        <w:t xml:space="preserve"> on the status of resource</w:t>
      </w:r>
      <w:r w:rsidR="00A77E1D">
        <w:rPr>
          <w:rFonts w:asciiTheme="minorHAnsi" w:hAnsiTheme="minorHAnsi" w:cstheme="minorHAnsi"/>
          <w:lang w:val="en-CA"/>
        </w:rPr>
        <w:t>s</w:t>
      </w:r>
      <w:r>
        <w:rPr>
          <w:rFonts w:asciiTheme="minorHAnsi" w:hAnsiTheme="minorHAnsi" w:cstheme="minorHAnsi"/>
          <w:lang w:val="en-CA"/>
        </w:rPr>
        <w:t xml:space="preserve"> tracked with recommendation on management. </w:t>
      </w:r>
      <w:r w:rsidR="00A77E1D">
        <w:rPr>
          <w:rFonts w:asciiTheme="minorHAnsi" w:hAnsiTheme="minorHAnsi" w:cstheme="minorHAnsi"/>
          <w:lang w:val="en-CA"/>
        </w:rPr>
        <w:t xml:space="preserve">It is a tool that brings the voice of community members to the level of decision makers. </w:t>
      </w:r>
    </w:p>
    <w:p w14:paraId="0508EB5F" w14:textId="77777777" w:rsidR="00F50AAE" w:rsidRDefault="00F50AAE" w:rsidP="006B666B">
      <w:pPr>
        <w:spacing w:after="240" w:line="276" w:lineRule="auto"/>
        <w:rPr>
          <w:rFonts w:asciiTheme="minorHAnsi" w:hAnsiTheme="minorHAnsi" w:cstheme="minorHAnsi"/>
          <w:lang w:val="en-CA"/>
        </w:rPr>
      </w:pPr>
    </w:p>
    <w:p w14:paraId="1A91C7E4" w14:textId="510B7ABE" w:rsidR="00F50AAE" w:rsidRPr="000B7AD0" w:rsidRDefault="00F50AAE" w:rsidP="00F50AAE">
      <w:pPr>
        <w:spacing w:after="240" w:line="276" w:lineRule="auto"/>
        <w:rPr>
          <w:rFonts w:asciiTheme="majorHAnsi" w:eastAsiaTheme="majorEastAsia" w:hAnsiTheme="majorHAnsi" w:cstheme="majorBidi"/>
          <w:b/>
          <w:bCs/>
          <w:color w:val="4F81BD" w:themeColor="accent1"/>
          <w:lang w:val="en-CA"/>
        </w:rPr>
      </w:pPr>
      <w:r>
        <w:rPr>
          <w:rFonts w:asciiTheme="majorHAnsi" w:eastAsiaTheme="majorEastAsia" w:hAnsiTheme="majorHAnsi" w:cstheme="majorBidi"/>
          <w:b/>
          <w:bCs/>
          <w:color w:val="4F81BD" w:themeColor="accent1"/>
          <w:lang w:val="en-CA"/>
        </w:rPr>
        <w:t>7</w:t>
      </w:r>
      <w:r w:rsidRPr="00EB3019">
        <w:rPr>
          <w:rFonts w:asciiTheme="majorHAnsi" w:eastAsiaTheme="majorEastAsia" w:hAnsiTheme="majorHAnsi" w:cstheme="majorBidi"/>
          <w:b/>
          <w:bCs/>
          <w:color w:val="4F81BD" w:themeColor="accent1"/>
          <w:lang w:val="en-CA"/>
        </w:rPr>
        <w:t>.</w:t>
      </w:r>
      <w:r>
        <w:rPr>
          <w:rFonts w:asciiTheme="majorHAnsi" w:eastAsiaTheme="majorEastAsia" w:hAnsiTheme="majorHAnsi" w:cstheme="majorBidi"/>
          <w:b/>
          <w:bCs/>
          <w:color w:val="4F81BD" w:themeColor="accent1"/>
          <w:lang w:val="en-CA"/>
        </w:rPr>
        <w:t xml:space="preserve"> </w:t>
      </w:r>
      <w:r w:rsidRPr="00F50AAE">
        <w:rPr>
          <w:rFonts w:asciiTheme="majorHAnsi" w:eastAsiaTheme="majorEastAsia" w:hAnsiTheme="majorHAnsi" w:cstheme="majorBidi"/>
          <w:b/>
          <w:bCs/>
          <w:color w:val="4F81BD" w:themeColor="accent1"/>
          <w:lang w:val="en-CA"/>
        </w:rPr>
        <w:t>Roadmap for optimisation of monitoring and modelling programmes</w:t>
      </w:r>
    </w:p>
    <w:p w14:paraId="512BDAA2" w14:textId="77777777" w:rsidR="00F50AAE" w:rsidRDefault="00F50AAE" w:rsidP="00F50AAE">
      <w:pPr>
        <w:spacing w:line="276" w:lineRule="auto"/>
        <w:rPr>
          <w:rFonts w:asciiTheme="minorHAnsi" w:hAnsiTheme="minorHAnsi" w:cstheme="minorHAnsi"/>
          <w:lang w:val="en-CA"/>
        </w:rPr>
      </w:pPr>
      <w:r>
        <w:rPr>
          <w:rFonts w:asciiTheme="minorHAnsi" w:hAnsiTheme="minorHAnsi" w:cstheme="minorHAnsi"/>
          <w:lang w:val="en-CA"/>
        </w:rPr>
        <w:lastRenderedPageBreak/>
        <w:t xml:space="preserve">The </w:t>
      </w:r>
      <w:proofErr w:type="gramStart"/>
      <w:r>
        <w:rPr>
          <w:rFonts w:asciiTheme="minorHAnsi" w:hAnsiTheme="minorHAnsi" w:cstheme="minorHAnsi"/>
          <w:lang w:val="en-CA"/>
        </w:rPr>
        <w:t>topics was</w:t>
      </w:r>
      <w:proofErr w:type="gramEnd"/>
      <w:r>
        <w:rPr>
          <w:rFonts w:asciiTheme="minorHAnsi" w:hAnsiTheme="minorHAnsi" w:cstheme="minorHAnsi"/>
          <w:lang w:val="en-CA"/>
        </w:rPr>
        <w:t xml:space="preserve"> not covered.</w:t>
      </w:r>
    </w:p>
    <w:p w14:paraId="3EAF8059" w14:textId="77777777" w:rsidR="00F50AAE" w:rsidRDefault="00F50AAE">
      <w:pPr>
        <w:spacing w:after="200" w:line="276" w:lineRule="auto"/>
        <w:rPr>
          <w:rFonts w:asciiTheme="minorHAnsi" w:hAnsiTheme="minorHAnsi" w:cstheme="minorHAnsi"/>
          <w:lang w:val="en-CA"/>
        </w:rPr>
      </w:pPr>
    </w:p>
    <w:p w14:paraId="6DDBB26B" w14:textId="205895C7" w:rsidR="00F50AAE" w:rsidRPr="00F50AAE" w:rsidRDefault="00F50AAE" w:rsidP="00F50AAE">
      <w:pPr>
        <w:spacing w:after="240" w:line="276" w:lineRule="auto"/>
        <w:rPr>
          <w:rFonts w:asciiTheme="majorHAnsi" w:eastAsiaTheme="majorEastAsia" w:hAnsiTheme="majorHAnsi" w:cstheme="majorBidi"/>
          <w:b/>
          <w:bCs/>
          <w:color w:val="4F81BD" w:themeColor="accent1"/>
          <w:lang w:val="en-CA"/>
        </w:rPr>
      </w:pPr>
      <w:r w:rsidRPr="00F50AAE">
        <w:rPr>
          <w:rFonts w:asciiTheme="majorHAnsi" w:eastAsiaTheme="majorEastAsia" w:hAnsiTheme="majorHAnsi" w:cstheme="majorBidi"/>
          <w:b/>
          <w:bCs/>
          <w:color w:val="4F81BD" w:themeColor="accent1"/>
          <w:lang w:val="en-CA"/>
        </w:rPr>
        <w:t>8. Next teleconference: Doodle or fixed time slot?</w:t>
      </w:r>
    </w:p>
    <w:p w14:paraId="50F22F8B" w14:textId="0E49C344" w:rsidR="00F50AAE" w:rsidRDefault="00F50AAE">
      <w:pPr>
        <w:spacing w:after="200" w:line="276" w:lineRule="auto"/>
        <w:rPr>
          <w:rFonts w:asciiTheme="minorHAnsi" w:hAnsiTheme="minorHAnsi" w:cstheme="minorHAnsi"/>
          <w:lang w:val="en-CA"/>
        </w:rPr>
      </w:pPr>
      <w:r>
        <w:rPr>
          <w:rFonts w:asciiTheme="minorHAnsi" w:hAnsiTheme="minorHAnsi" w:cstheme="minorHAnsi"/>
          <w:lang w:val="en-CA"/>
        </w:rPr>
        <w:t>It was decided to organise a Doodle in order to decide on the next slot.</w:t>
      </w:r>
      <w:r>
        <w:rPr>
          <w:rFonts w:asciiTheme="minorHAnsi" w:hAnsiTheme="minorHAnsi" w:cstheme="minorHAnsi"/>
          <w:lang w:val="en-CA"/>
        </w:rPr>
        <w:br w:type="page"/>
      </w:r>
    </w:p>
    <w:p w14:paraId="256F7421" w14:textId="4C4F5896" w:rsidR="00CF749C" w:rsidRDefault="00CF749C" w:rsidP="00CF749C">
      <w:pPr>
        <w:pStyle w:val="Heading2"/>
        <w:rPr>
          <w:lang w:val="en-GB"/>
        </w:rPr>
      </w:pPr>
      <w:r>
        <w:rPr>
          <w:lang w:val="en-GB"/>
        </w:rPr>
        <w:lastRenderedPageBreak/>
        <w:t>Appendix 1</w:t>
      </w:r>
      <w:r w:rsidRPr="00E53FCA">
        <w:rPr>
          <w:lang w:val="en-GB"/>
        </w:rPr>
        <w:t>:</w:t>
      </w:r>
      <w:r>
        <w:rPr>
          <w:lang w:val="en-GB"/>
        </w:rPr>
        <w:t xml:space="preserve"> Agenda</w:t>
      </w:r>
    </w:p>
    <w:p w14:paraId="1C588C29" w14:textId="77777777" w:rsidR="00DC30BB" w:rsidRDefault="00DC30BB" w:rsidP="00DC30BB">
      <w:pPr>
        <w:pStyle w:val="Heading3"/>
        <w:numPr>
          <w:ilvl w:val="0"/>
          <w:numId w:val="35"/>
        </w:numPr>
        <w:spacing w:after="240"/>
        <w:rPr>
          <w:rFonts w:asciiTheme="minorHAnsi" w:hAnsiTheme="minorHAnsi" w:cstheme="minorHAnsi"/>
          <w:b w:val="0"/>
          <w:color w:val="auto"/>
          <w:lang w:val="en-CA"/>
        </w:rPr>
      </w:pPr>
      <w:r>
        <w:rPr>
          <w:rFonts w:asciiTheme="minorHAnsi" w:hAnsiTheme="minorHAnsi" w:cstheme="minorHAnsi"/>
          <w:b w:val="0"/>
          <w:color w:val="auto"/>
          <w:lang w:val="en-CA"/>
        </w:rPr>
        <w:t xml:space="preserve">Welcome to the </w:t>
      </w:r>
      <w:proofErr w:type="gramStart"/>
      <w:r>
        <w:rPr>
          <w:rFonts w:asciiTheme="minorHAnsi" w:hAnsiTheme="minorHAnsi" w:cstheme="minorHAnsi"/>
          <w:b w:val="0"/>
          <w:color w:val="auto"/>
          <w:lang w:val="en-CA"/>
        </w:rPr>
        <w:t>call</w:t>
      </w:r>
      <w:proofErr w:type="gramEnd"/>
      <w:r>
        <w:rPr>
          <w:rFonts w:asciiTheme="minorHAnsi" w:hAnsiTheme="minorHAnsi" w:cstheme="minorHAnsi"/>
          <w:b w:val="0"/>
          <w:color w:val="auto"/>
          <w:lang w:val="en-CA"/>
        </w:rPr>
        <w:br/>
        <w:t>[</w:t>
      </w:r>
      <w:r>
        <w:rPr>
          <w:rFonts w:asciiTheme="minorHAnsi" w:hAnsiTheme="minorHAnsi" w:cstheme="minorHAnsi"/>
          <w:b w:val="0"/>
          <w:i/>
          <w:color w:val="auto"/>
          <w:u w:val="single"/>
          <w:lang w:val="en-CA"/>
        </w:rPr>
        <w:t xml:space="preserve">Lisa </w:t>
      </w:r>
      <w:proofErr w:type="spellStart"/>
      <w:r>
        <w:rPr>
          <w:rFonts w:asciiTheme="minorHAnsi" w:hAnsiTheme="minorHAnsi" w:cstheme="minorHAnsi"/>
          <w:b w:val="0"/>
          <w:i/>
          <w:color w:val="auto"/>
          <w:u w:val="single"/>
          <w:lang w:val="en-CA"/>
        </w:rPr>
        <w:t>Loseto</w:t>
      </w:r>
      <w:proofErr w:type="spellEnd"/>
      <w:r>
        <w:rPr>
          <w:rFonts w:asciiTheme="minorHAnsi" w:hAnsiTheme="minorHAnsi" w:cstheme="minorHAnsi"/>
          <w:b w:val="0"/>
          <w:i/>
          <w:color w:val="auto"/>
          <w:lang w:val="en-CA"/>
        </w:rPr>
        <w:t>]</w:t>
      </w:r>
    </w:p>
    <w:p w14:paraId="0C05BAAB" w14:textId="77777777" w:rsidR="00DC30BB" w:rsidRDefault="00DC30BB" w:rsidP="00DC30BB">
      <w:pPr>
        <w:pStyle w:val="Heading3"/>
        <w:numPr>
          <w:ilvl w:val="0"/>
          <w:numId w:val="35"/>
        </w:numPr>
        <w:spacing w:after="240"/>
        <w:rPr>
          <w:rFonts w:asciiTheme="minorHAnsi" w:hAnsiTheme="minorHAnsi" w:cstheme="minorHAnsi"/>
          <w:b w:val="0"/>
          <w:color w:val="auto"/>
          <w:lang w:val="en-CA"/>
        </w:rPr>
      </w:pPr>
      <w:r>
        <w:rPr>
          <w:rFonts w:asciiTheme="minorHAnsi" w:hAnsiTheme="minorHAnsi" w:cstheme="minorHAnsi"/>
          <w:b w:val="0"/>
          <w:color w:val="auto"/>
          <w:lang w:val="en-CA"/>
        </w:rPr>
        <w:t>Review of actions/decision from the call on 5th December</w:t>
      </w:r>
    </w:p>
    <w:p w14:paraId="52D6E752" w14:textId="77777777" w:rsidR="00DC30BB" w:rsidRDefault="00DC30BB" w:rsidP="00DC30BB">
      <w:pPr>
        <w:pStyle w:val="Heading3"/>
        <w:numPr>
          <w:ilvl w:val="0"/>
          <w:numId w:val="35"/>
        </w:numPr>
        <w:spacing w:after="240"/>
        <w:rPr>
          <w:rFonts w:asciiTheme="minorHAnsi" w:hAnsiTheme="minorHAnsi" w:cstheme="minorHAnsi"/>
          <w:b w:val="0"/>
          <w:color w:val="auto"/>
          <w:lang w:val="en-CA"/>
        </w:rPr>
      </w:pPr>
      <w:r>
        <w:rPr>
          <w:rFonts w:asciiTheme="minorHAnsi" w:hAnsiTheme="minorHAnsi" w:cstheme="minorHAnsi"/>
          <w:b w:val="0"/>
          <w:color w:val="auto"/>
          <w:lang w:val="en-CA"/>
        </w:rPr>
        <w:t>CON chairmanship and membership</w:t>
      </w:r>
    </w:p>
    <w:p w14:paraId="19750D48" w14:textId="77777777" w:rsidR="00DC30BB" w:rsidRDefault="00DC30BB" w:rsidP="00DC30BB">
      <w:pPr>
        <w:pStyle w:val="Heading3"/>
        <w:numPr>
          <w:ilvl w:val="0"/>
          <w:numId w:val="35"/>
        </w:numPr>
        <w:spacing w:after="240"/>
        <w:rPr>
          <w:rFonts w:asciiTheme="minorHAnsi" w:hAnsiTheme="minorHAnsi" w:cstheme="minorHAnsi"/>
          <w:b w:val="0"/>
          <w:color w:val="auto"/>
          <w:lang w:val="en-CA"/>
        </w:rPr>
      </w:pPr>
      <w:r>
        <w:rPr>
          <w:rFonts w:asciiTheme="minorHAnsi" w:hAnsiTheme="minorHAnsi" w:cstheme="minorHAnsi"/>
          <w:b w:val="0"/>
          <w:color w:val="auto"/>
          <w:lang w:val="en-CA"/>
        </w:rPr>
        <w:t xml:space="preserve">SAON Goal 1: </w:t>
      </w:r>
      <w:r>
        <w:rPr>
          <w:rFonts w:asciiTheme="minorHAnsi" w:hAnsiTheme="minorHAnsi" w:cstheme="minorHAnsi"/>
          <w:b w:val="0"/>
          <w:i/>
          <w:color w:val="auto"/>
          <w:lang w:val="en-CA"/>
        </w:rPr>
        <w:t xml:space="preserve">Create a roadmap to a well - integrated Arctic Observing </w:t>
      </w:r>
      <w:proofErr w:type="gramStart"/>
      <w:r>
        <w:rPr>
          <w:rFonts w:asciiTheme="minorHAnsi" w:hAnsiTheme="minorHAnsi" w:cstheme="minorHAnsi"/>
          <w:b w:val="0"/>
          <w:i/>
          <w:color w:val="auto"/>
          <w:lang w:val="en-CA"/>
        </w:rPr>
        <w:t>System</w:t>
      </w:r>
      <w:proofErr w:type="gramEnd"/>
      <w:r>
        <w:rPr>
          <w:rFonts w:asciiTheme="minorHAnsi" w:hAnsiTheme="minorHAnsi" w:cstheme="minorHAnsi"/>
          <w:b w:val="0"/>
          <w:i/>
          <w:color w:val="auto"/>
          <w:lang w:val="en-CA"/>
        </w:rPr>
        <w:br/>
        <w:t xml:space="preserve">[Working Group 2 from the 2018 Arctic Observing Summit </w:t>
      </w:r>
      <w:r>
        <w:rPr>
          <w:rFonts w:asciiTheme="minorHAnsi" w:hAnsiTheme="minorHAnsi" w:cstheme="minorHAnsi"/>
          <w:b w:val="0"/>
          <w:color w:val="auto"/>
          <w:lang w:val="en-CA"/>
        </w:rPr>
        <w:t>(Implementing and Optimizing a Pan-Arctic Observing System)</w:t>
      </w:r>
      <w:r>
        <w:rPr>
          <w:rFonts w:asciiTheme="minorHAnsi" w:hAnsiTheme="minorHAnsi" w:cstheme="minorHAnsi"/>
          <w:b w:val="0"/>
          <w:i/>
          <w:color w:val="auto"/>
          <w:lang w:val="en-CA"/>
        </w:rPr>
        <w:t xml:space="preserve"> met in December during AGU</w:t>
      </w:r>
      <w:r>
        <w:rPr>
          <w:rFonts w:asciiTheme="minorHAnsi" w:hAnsiTheme="minorHAnsi" w:cstheme="minorHAnsi"/>
          <w:b w:val="0"/>
          <w:color w:val="auto"/>
          <w:lang w:val="en-CA"/>
        </w:rPr>
        <w:t xml:space="preserve">. </w:t>
      </w:r>
      <w:r>
        <w:rPr>
          <w:rFonts w:asciiTheme="minorHAnsi" w:hAnsiTheme="minorHAnsi" w:cstheme="minorHAnsi"/>
          <w:b w:val="0"/>
          <w:i/>
          <w:color w:val="auto"/>
          <w:lang w:val="en-CA"/>
        </w:rPr>
        <w:t>The document</w:t>
      </w:r>
      <w:r>
        <w:rPr>
          <w:rFonts w:asciiTheme="minorHAnsi" w:hAnsiTheme="minorHAnsi" w:cstheme="minorHAnsi"/>
          <w:b w:val="0"/>
          <w:color w:val="auto"/>
          <w:lang w:val="en-CA"/>
        </w:rPr>
        <w:t xml:space="preserve"> “Roadmap Arctic Observing Summit - Observing System Implementation and Optimization Working Meeting”</w:t>
      </w:r>
      <w:r>
        <w:rPr>
          <w:rFonts w:asciiTheme="minorHAnsi" w:hAnsiTheme="minorHAnsi" w:cstheme="minorHAnsi"/>
          <w:b w:val="0"/>
          <w:i/>
          <w:color w:val="auto"/>
          <w:lang w:val="en-CA"/>
        </w:rPr>
        <w:t xml:space="preserve"> (draft) presents the outcome of the meeting.</w:t>
      </w:r>
      <w:r>
        <w:rPr>
          <w:rFonts w:asciiTheme="minorHAnsi" w:hAnsiTheme="minorHAnsi" w:cstheme="minorHAnsi"/>
          <w:b w:val="0"/>
          <w:i/>
          <w:color w:val="auto"/>
          <w:lang w:val="en-CA"/>
        </w:rPr>
        <w:br/>
        <w:t xml:space="preserve">Questions to Committee members: 1) </w:t>
      </w:r>
      <w:proofErr w:type="gramStart"/>
      <w:r>
        <w:rPr>
          <w:rFonts w:asciiTheme="minorHAnsi" w:hAnsiTheme="minorHAnsi" w:cstheme="minorHAnsi"/>
          <w:b w:val="0"/>
          <w:i/>
          <w:color w:val="auto"/>
          <w:lang w:val="en-CA"/>
        </w:rPr>
        <w:t>How</w:t>
      </w:r>
      <w:proofErr w:type="gramEnd"/>
      <w:r>
        <w:rPr>
          <w:rFonts w:asciiTheme="minorHAnsi" w:hAnsiTheme="minorHAnsi" w:cstheme="minorHAnsi"/>
          <w:b w:val="0"/>
          <w:i/>
          <w:color w:val="auto"/>
          <w:lang w:val="en-CA"/>
        </w:rPr>
        <w:t xml:space="preserve"> will this initiative be taken forward? 2) What will be the CON contribution to this?</w:t>
      </w:r>
      <w:r>
        <w:rPr>
          <w:rFonts w:asciiTheme="minorHAnsi" w:hAnsiTheme="minorHAnsi" w:cstheme="minorHAnsi"/>
          <w:b w:val="0"/>
          <w:color w:val="auto"/>
          <w:lang w:val="en-CA"/>
        </w:rPr>
        <w:br/>
      </w:r>
      <w:r>
        <w:rPr>
          <w:rFonts w:asciiTheme="minorHAnsi" w:hAnsiTheme="minorHAnsi" w:cstheme="minorHAnsi"/>
          <w:b w:val="0"/>
          <w:i/>
          <w:color w:val="auto"/>
          <w:u w:val="single"/>
          <w:lang w:val="en-CA"/>
        </w:rPr>
        <w:t xml:space="preserve">Sandy </w:t>
      </w:r>
      <w:proofErr w:type="spellStart"/>
      <w:r>
        <w:rPr>
          <w:rFonts w:asciiTheme="minorHAnsi" w:hAnsiTheme="minorHAnsi" w:cstheme="minorHAnsi"/>
          <w:b w:val="0"/>
          <w:i/>
          <w:color w:val="auto"/>
          <w:u w:val="single"/>
          <w:lang w:val="en-CA"/>
        </w:rPr>
        <w:t>Starkweather</w:t>
      </w:r>
      <w:proofErr w:type="spellEnd"/>
      <w:r>
        <w:rPr>
          <w:rFonts w:asciiTheme="minorHAnsi" w:hAnsiTheme="minorHAnsi" w:cstheme="minorHAnsi"/>
          <w:b w:val="0"/>
          <w:i/>
          <w:color w:val="auto"/>
          <w:u w:val="single"/>
          <w:lang w:val="en-CA"/>
        </w:rPr>
        <w:t>, Hajo Eicken, Hannele Savela</w:t>
      </w:r>
      <w:r>
        <w:rPr>
          <w:rFonts w:asciiTheme="minorHAnsi" w:hAnsiTheme="minorHAnsi" w:cstheme="minorHAnsi"/>
          <w:b w:val="0"/>
          <w:color w:val="auto"/>
          <w:lang w:val="en-CA"/>
        </w:rPr>
        <w:t>]</w:t>
      </w:r>
    </w:p>
    <w:p w14:paraId="3A8B4A7D" w14:textId="77777777" w:rsidR="00DC30BB" w:rsidRDefault="00DC30BB" w:rsidP="00DC30BB">
      <w:pPr>
        <w:pStyle w:val="Heading3"/>
        <w:numPr>
          <w:ilvl w:val="0"/>
          <w:numId w:val="35"/>
        </w:numPr>
        <w:spacing w:after="240"/>
        <w:rPr>
          <w:rFonts w:asciiTheme="minorHAnsi" w:hAnsiTheme="minorHAnsi" w:cstheme="minorHAnsi"/>
          <w:b w:val="0"/>
          <w:color w:val="auto"/>
          <w:lang w:val="en-CA"/>
        </w:rPr>
      </w:pPr>
      <w:r>
        <w:rPr>
          <w:rFonts w:asciiTheme="minorHAnsi" w:hAnsiTheme="minorHAnsi" w:cstheme="minorHAnsi"/>
          <w:b w:val="0"/>
          <w:color w:val="auto"/>
          <w:lang w:val="en-CA"/>
        </w:rPr>
        <w:t xml:space="preserve">Arctic Science Ministerial, October 2018 (Update) </w:t>
      </w:r>
      <w:r>
        <w:rPr>
          <w:rFonts w:asciiTheme="minorHAnsi" w:hAnsiTheme="minorHAnsi" w:cstheme="minorHAnsi"/>
          <w:b w:val="0"/>
          <w:color w:val="auto"/>
          <w:lang w:val="en-CA"/>
        </w:rPr>
        <w:br/>
        <w:t>[</w:t>
      </w:r>
      <w:r>
        <w:rPr>
          <w:rFonts w:asciiTheme="minorHAnsi" w:hAnsiTheme="minorHAnsi" w:cstheme="minorHAnsi"/>
          <w:b w:val="0"/>
          <w:i/>
          <w:color w:val="auto"/>
          <w:lang w:val="en-CA"/>
        </w:rPr>
        <w:t xml:space="preserve">At the 2nd Arctic Science Ministerial (ASM2) in Berlin it was announced that the European Commission and NSF will work together and support the recommendation that came out of AOS on developing a roadmap for sustained Arctic observing. This will be done under H2020 and NSF’s </w:t>
      </w:r>
      <w:proofErr w:type="gramStart"/>
      <w:r>
        <w:rPr>
          <w:rFonts w:asciiTheme="minorHAnsi" w:hAnsiTheme="minorHAnsi" w:cstheme="minorHAnsi"/>
          <w:b w:val="0"/>
          <w:color w:val="auto"/>
          <w:lang w:val="en-CA"/>
        </w:rPr>
        <w:t>Navigating</w:t>
      </w:r>
      <w:proofErr w:type="gramEnd"/>
      <w:r>
        <w:rPr>
          <w:rFonts w:asciiTheme="minorHAnsi" w:hAnsiTheme="minorHAnsi" w:cstheme="minorHAnsi"/>
          <w:b w:val="0"/>
          <w:color w:val="auto"/>
          <w:lang w:val="en-CA"/>
        </w:rPr>
        <w:t xml:space="preserve"> the new Arctic</w:t>
      </w:r>
      <w:r>
        <w:rPr>
          <w:rFonts w:asciiTheme="minorHAnsi" w:hAnsiTheme="minorHAnsi" w:cstheme="minorHAnsi"/>
          <w:b w:val="0"/>
          <w:i/>
          <w:color w:val="auto"/>
          <w:lang w:val="en-CA"/>
        </w:rPr>
        <w:t>. It is envisaged that SAON should be engaged in this process.</w:t>
      </w:r>
      <w:r>
        <w:rPr>
          <w:rFonts w:asciiTheme="minorHAnsi" w:hAnsiTheme="minorHAnsi" w:cstheme="minorHAnsi"/>
          <w:b w:val="0"/>
          <w:i/>
          <w:color w:val="auto"/>
          <w:lang w:val="en-CA"/>
        </w:rPr>
        <w:br/>
      </w:r>
      <w:r>
        <w:rPr>
          <w:rFonts w:asciiTheme="minorHAnsi" w:hAnsiTheme="minorHAnsi" w:cstheme="minorHAnsi"/>
          <w:b w:val="0"/>
          <w:i/>
          <w:color w:val="auto"/>
          <w:u w:val="single"/>
          <w:lang w:val="en-CA"/>
        </w:rPr>
        <w:t>Jan Rene Larsen</w:t>
      </w:r>
      <w:r>
        <w:rPr>
          <w:rFonts w:asciiTheme="minorHAnsi" w:hAnsiTheme="minorHAnsi" w:cstheme="minorHAnsi"/>
          <w:b w:val="0"/>
          <w:color w:val="auto"/>
          <w:lang w:val="en-CA"/>
        </w:rPr>
        <w:t>]</w:t>
      </w:r>
    </w:p>
    <w:p w14:paraId="0CB57441" w14:textId="77777777" w:rsidR="00DC30BB" w:rsidRDefault="00DC30BB" w:rsidP="00DC30BB">
      <w:pPr>
        <w:pStyle w:val="Heading3"/>
        <w:numPr>
          <w:ilvl w:val="0"/>
          <w:numId w:val="35"/>
        </w:numPr>
        <w:spacing w:after="240"/>
        <w:rPr>
          <w:rFonts w:asciiTheme="minorHAnsi" w:hAnsiTheme="minorHAnsi" w:cstheme="minorHAnsi"/>
          <w:b w:val="0"/>
          <w:color w:val="auto"/>
          <w:lang w:val="en-CA"/>
        </w:rPr>
      </w:pPr>
      <w:r>
        <w:rPr>
          <w:rFonts w:asciiTheme="minorHAnsi" w:hAnsiTheme="minorHAnsi" w:cstheme="minorHAnsi"/>
          <w:b w:val="0"/>
          <w:color w:val="auto"/>
          <w:lang w:val="en-CA"/>
        </w:rPr>
        <w:t>"Collaborative Management and Community-Based Observatories"</w:t>
      </w:r>
      <w:r>
        <w:rPr>
          <w:rFonts w:asciiTheme="minorHAnsi" w:hAnsiTheme="minorHAnsi" w:cstheme="minorHAnsi"/>
          <w:b w:val="0"/>
          <w:color w:val="auto"/>
          <w:lang w:val="en-CA"/>
        </w:rPr>
        <w:br/>
        <w:t>[</w:t>
      </w:r>
      <w:r>
        <w:rPr>
          <w:rFonts w:asciiTheme="minorHAnsi" w:hAnsiTheme="minorHAnsi" w:cstheme="minorHAnsi"/>
          <w:b w:val="0"/>
          <w:i/>
          <w:color w:val="auto"/>
          <w:u w:val="single"/>
          <w:lang w:val="en-CA"/>
        </w:rPr>
        <w:t xml:space="preserve">Finn </w:t>
      </w:r>
      <w:proofErr w:type="spellStart"/>
      <w:r>
        <w:rPr>
          <w:rFonts w:asciiTheme="minorHAnsi" w:hAnsiTheme="minorHAnsi" w:cstheme="minorHAnsi"/>
          <w:b w:val="0"/>
          <w:i/>
          <w:color w:val="auto"/>
          <w:u w:val="single"/>
          <w:lang w:val="en-CA"/>
        </w:rPr>
        <w:t>Danielsen</w:t>
      </w:r>
      <w:proofErr w:type="spellEnd"/>
      <w:r>
        <w:rPr>
          <w:rFonts w:asciiTheme="minorHAnsi" w:hAnsiTheme="minorHAnsi" w:cstheme="minorHAnsi"/>
          <w:b w:val="0"/>
          <w:i/>
          <w:color w:val="auto"/>
          <w:lang w:val="en-CA"/>
        </w:rPr>
        <w:t xml:space="preserve">, </w:t>
      </w:r>
      <w:proofErr w:type="spellStart"/>
      <w:r>
        <w:rPr>
          <w:rFonts w:asciiTheme="minorHAnsi" w:hAnsiTheme="minorHAnsi" w:cstheme="minorHAnsi"/>
          <w:b w:val="0"/>
          <w:i/>
          <w:color w:val="auto"/>
          <w:lang w:val="en-CA"/>
        </w:rPr>
        <w:t>Nordeco</w:t>
      </w:r>
      <w:proofErr w:type="spellEnd"/>
      <w:r>
        <w:rPr>
          <w:rFonts w:asciiTheme="minorHAnsi" w:hAnsiTheme="minorHAnsi" w:cstheme="minorHAnsi"/>
          <w:b w:val="0"/>
          <w:i/>
          <w:color w:val="auto"/>
          <w:lang w:val="en-CA"/>
        </w:rPr>
        <w:t xml:space="preserve">: </w:t>
      </w:r>
      <w:r w:rsidR="006A158E">
        <w:fldChar w:fldCharType="begin"/>
      </w:r>
      <w:r w:rsidR="006A158E" w:rsidRPr="00140267">
        <w:rPr>
          <w:lang w:val="en-GB"/>
        </w:rPr>
        <w:instrText xml:space="preserve"> HYPERLINK "https://www.nordeco.dk" </w:instrText>
      </w:r>
      <w:r w:rsidR="006A158E">
        <w:fldChar w:fldCharType="separate"/>
      </w:r>
      <w:r>
        <w:rPr>
          <w:rStyle w:val="Hyperlink"/>
          <w:rFonts w:asciiTheme="minorHAnsi" w:hAnsiTheme="minorHAnsi" w:cstheme="minorHAnsi"/>
          <w:b w:val="0"/>
          <w:i/>
          <w:color w:val="auto"/>
          <w:lang w:val="en-CA"/>
        </w:rPr>
        <w:t>https://www.nordeco.dk</w:t>
      </w:r>
      <w:r w:rsidR="006A158E">
        <w:rPr>
          <w:rStyle w:val="Hyperlink"/>
          <w:rFonts w:asciiTheme="minorHAnsi" w:hAnsiTheme="minorHAnsi" w:cstheme="minorHAnsi"/>
          <w:b w:val="0"/>
          <w:i/>
          <w:color w:val="auto"/>
          <w:lang w:val="en-CA"/>
        </w:rPr>
        <w:fldChar w:fldCharType="end"/>
      </w:r>
      <w:r>
        <w:rPr>
          <w:rFonts w:asciiTheme="minorHAnsi" w:hAnsiTheme="minorHAnsi" w:cstheme="minorHAnsi"/>
          <w:b w:val="0"/>
          <w:color w:val="auto"/>
          <w:lang w:val="en-CA"/>
        </w:rPr>
        <w:t>]</w:t>
      </w:r>
    </w:p>
    <w:p w14:paraId="2839A919" w14:textId="77777777" w:rsidR="00DC30BB" w:rsidRDefault="00DC30BB" w:rsidP="00DC30BB">
      <w:pPr>
        <w:pStyle w:val="Heading3"/>
        <w:numPr>
          <w:ilvl w:val="0"/>
          <w:numId w:val="35"/>
        </w:numPr>
        <w:spacing w:after="240"/>
        <w:rPr>
          <w:rFonts w:asciiTheme="minorHAnsi" w:hAnsiTheme="minorHAnsi" w:cstheme="minorHAnsi"/>
          <w:b w:val="0"/>
          <w:color w:val="auto"/>
          <w:lang w:val="en-CA"/>
        </w:rPr>
      </w:pPr>
      <w:r>
        <w:rPr>
          <w:rFonts w:asciiTheme="minorHAnsi" w:hAnsiTheme="minorHAnsi" w:cstheme="minorHAnsi"/>
          <w:b w:val="0"/>
          <w:color w:val="auto"/>
          <w:lang w:val="en-CA"/>
        </w:rPr>
        <w:t xml:space="preserve">Roadmap for optimisation of monitoring and modelling programmes </w:t>
      </w:r>
      <w:r>
        <w:rPr>
          <w:rFonts w:asciiTheme="minorHAnsi" w:hAnsiTheme="minorHAnsi" w:cstheme="minorHAnsi"/>
          <w:b w:val="0"/>
          <w:color w:val="auto"/>
          <w:lang w:val="en-CA"/>
        </w:rPr>
        <w:br/>
        <w:t>[</w:t>
      </w:r>
      <w:r>
        <w:rPr>
          <w:rFonts w:asciiTheme="minorHAnsi" w:hAnsiTheme="minorHAnsi" w:cstheme="minorHAnsi"/>
          <w:b w:val="0"/>
          <w:i/>
          <w:color w:val="auto"/>
          <w:lang w:val="en-CA"/>
        </w:rPr>
        <w:t>This is a deliverable to EU-</w:t>
      </w:r>
      <w:proofErr w:type="spellStart"/>
      <w:r>
        <w:rPr>
          <w:rFonts w:asciiTheme="minorHAnsi" w:hAnsiTheme="minorHAnsi" w:cstheme="minorHAnsi"/>
          <w:b w:val="0"/>
          <w:i/>
          <w:color w:val="auto"/>
          <w:lang w:val="en-CA"/>
        </w:rPr>
        <w:t>PolarNet</w:t>
      </w:r>
      <w:proofErr w:type="spellEnd"/>
      <w:r>
        <w:rPr>
          <w:rFonts w:asciiTheme="minorHAnsi" w:hAnsiTheme="minorHAnsi" w:cstheme="minorHAnsi"/>
          <w:b w:val="0"/>
          <w:i/>
          <w:color w:val="auto"/>
          <w:lang w:val="en-CA"/>
        </w:rPr>
        <w:t xml:space="preserve">. The first step is to identify and synthesize existing sources that identify gaps. The draft document lists identified resources. Help to identify additional resources, especially Antarctic, is appreciated.  </w:t>
      </w:r>
      <w:r>
        <w:rPr>
          <w:rFonts w:asciiTheme="minorHAnsi" w:hAnsiTheme="minorHAnsi" w:cstheme="minorHAnsi"/>
          <w:b w:val="0"/>
          <w:i/>
          <w:color w:val="auto"/>
          <w:lang w:val="en-CA"/>
        </w:rPr>
        <w:br/>
      </w:r>
      <w:r>
        <w:rPr>
          <w:rFonts w:asciiTheme="minorHAnsi" w:hAnsiTheme="minorHAnsi" w:cstheme="minorHAnsi"/>
          <w:b w:val="0"/>
          <w:i/>
          <w:color w:val="auto"/>
          <w:u w:val="single"/>
          <w:lang w:val="en-CA"/>
        </w:rPr>
        <w:t>Jan Rene Larsen</w:t>
      </w:r>
      <w:r>
        <w:rPr>
          <w:rFonts w:asciiTheme="minorHAnsi" w:hAnsiTheme="minorHAnsi" w:cstheme="minorHAnsi"/>
          <w:b w:val="0"/>
          <w:color w:val="auto"/>
          <w:lang w:val="en-CA"/>
        </w:rPr>
        <w:t>]</w:t>
      </w:r>
    </w:p>
    <w:p w14:paraId="4718E27F" w14:textId="77777777" w:rsidR="00DC30BB" w:rsidRDefault="00DC30BB" w:rsidP="00DC30BB">
      <w:pPr>
        <w:pStyle w:val="Heading3"/>
        <w:numPr>
          <w:ilvl w:val="0"/>
          <w:numId w:val="35"/>
        </w:numPr>
        <w:spacing w:after="240"/>
        <w:rPr>
          <w:rFonts w:asciiTheme="minorHAnsi" w:hAnsiTheme="minorHAnsi" w:cstheme="minorHAnsi"/>
          <w:b w:val="0"/>
          <w:color w:val="auto"/>
          <w:lang w:val="en-CA"/>
        </w:rPr>
      </w:pPr>
      <w:r>
        <w:rPr>
          <w:rFonts w:asciiTheme="minorHAnsi" w:hAnsiTheme="minorHAnsi" w:cstheme="minorHAnsi"/>
          <w:b w:val="0"/>
          <w:color w:val="auto"/>
          <w:lang w:val="en-CA"/>
        </w:rPr>
        <w:t>Next teleconference: Doodle or fixed time slot?</w:t>
      </w:r>
    </w:p>
    <w:p w14:paraId="4344D154" w14:textId="77777777" w:rsidR="00DC30BB" w:rsidRPr="002D3AE8" w:rsidRDefault="00DC30BB" w:rsidP="003A64AE">
      <w:pPr>
        <w:rPr>
          <w:lang w:val="en-CA"/>
        </w:rPr>
      </w:pPr>
    </w:p>
    <w:p w14:paraId="73B42A9A" w14:textId="77777777" w:rsidR="00FF7AA1" w:rsidRDefault="00FF7AA1" w:rsidP="003A64AE">
      <w:pPr>
        <w:pStyle w:val="Heading3"/>
        <w:spacing w:after="240"/>
        <w:ind w:left="1065"/>
        <w:rPr>
          <w:b w:val="0"/>
          <w:sz w:val="24"/>
          <w:szCs w:val="24"/>
          <w:lang w:val="en-CA"/>
        </w:rPr>
      </w:pPr>
    </w:p>
    <w:p w14:paraId="61D34A4F" w14:textId="77777777" w:rsidR="00FF7AA1" w:rsidRDefault="00FF7AA1">
      <w:pPr>
        <w:spacing w:after="200" w:line="276" w:lineRule="auto"/>
        <w:rPr>
          <w:lang w:val="en-CA"/>
        </w:rPr>
      </w:pPr>
      <w:r>
        <w:rPr>
          <w:lang w:val="en-CA"/>
        </w:rPr>
        <w:br w:type="page"/>
      </w:r>
    </w:p>
    <w:p w14:paraId="01D695FD" w14:textId="77777777" w:rsidR="001F6589" w:rsidRDefault="00E53FCA" w:rsidP="00E53FCA">
      <w:pPr>
        <w:pStyle w:val="Heading2"/>
        <w:rPr>
          <w:lang w:val="en-GB"/>
        </w:rPr>
      </w:pPr>
      <w:r w:rsidRPr="00E53FCA">
        <w:rPr>
          <w:lang w:val="en-GB"/>
        </w:rPr>
        <w:lastRenderedPageBreak/>
        <w:t>Appendix 2:</w:t>
      </w:r>
      <w:r>
        <w:rPr>
          <w:lang w:val="en-GB"/>
        </w:rPr>
        <w:t xml:space="preserve"> List of Participants</w:t>
      </w:r>
    </w:p>
    <w:p w14:paraId="2044C3DC" w14:textId="77777777" w:rsidR="00E53FCA" w:rsidRDefault="00E53FCA" w:rsidP="00E53FCA">
      <w:pPr>
        <w:rPr>
          <w:lang w:val="en-US"/>
        </w:rPr>
      </w:pPr>
    </w:p>
    <w:p w14:paraId="580AA321" w14:textId="77777777" w:rsidR="00DC30BB" w:rsidRDefault="00DC30BB" w:rsidP="00E53FCA">
      <w:pPr>
        <w:rPr>
          <w:rFonts w:asciiTheme="minorHAnsi" w:hAnsiTheme="minorHAnsi"/>
          <w:lang w:val="en-U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07"/>
        <w:gridCol w:w="4456"/>
      </w:tblGrid>
      <w:tr w:rsidR="00CF749C" w:rsidRPr="00DC30BB" w14:paraId="4E45CC4C" w14:textId="77777777" w:rsidTr="00DC30BB">
        <w:trPr>
          <w:tblHeader/>
          <w:tblCellSpacing w:w="15" w:type="dxa"/>
        </w:trPr>
        <w:tc>
          <w:tcPr>
            <w:tcW w:w="0" w:type="auto"/>
            <w:vAlign w:val="center"/>
            <w:hideMark/>
          </w:tcPr>
          <w:p w14:paraId="67A256C3" w14:textId="4696C1C7" w:rsidR="00CF749C" w:rsidRPr="00DC30BB" w:rsidRDefault="00CF749C" w:rsidP="00DC30BB">
            <w:pPr>
              <w:jc w:val="center"/>
              <w:rPr>
                <w:rFonts w:ascii="Times New Roman" w:hAnsi="Times New Roman"/>
                <w:b/>
                <w:bCs/>
                <w:sz w:val="24"/>
                <w:szCs w:val="24"/>
                <w:lang w:val="en-GB" w:eastAsia="en-GB"/>
              </w:rPr>
            </w:pPr>
            <w:r>
              <w:rPr>
                <w:rFonts w:ascii="Times New Roman" w:hAnsi="Times New Roman"/>
                <w:b/>
                <w:bCs/>
                <w:sz w:val="24"/>
                <w:szCs w:val="24"/>
                <w:lang w:val="en-GB" w:eastAsia="en-GB"/>
              </w:rPr>
              <w:t>Name</w:t>
            </w:r>
          </w:p>
        </w:tc>
        <w:tc>
          <w:tcPr>
            <w:tcW w:w="0" w:type="auto"/>
            <w:vAlign w:val="center"/>
            <w:hideMark/>
          </w:tcPr>
          <w:p w14:paraId="59E764AF" w14:textId="05068545" w:rsidR="00CF749C" w:rsidRPr="00DC30BB" w:rsidRDefault="00CF749C" w:rsidP="00DC30BB">
            <w:pPr>
              <w:jc w:val="center"/>
              <w:rPr>
                <w:rFonts w:ascii="Times New Roman" w:hAnsi="Times New Roman"/>
                <w:b/>
                <w:bCs/>
                <w:sz w:val="24"/>
                <w:szCs w:val="24"/>
                <w:lang w:val="en-GB" w:eastAsia="en-GB"/>
              </w:rPr>
            </w:pPr>
            <w:r>
              <w:rPr>
                <w:rFonts w:ascii="Times New Roman" w:hAnsi="Times New Roman"/>
                <w:b/>
                <w:bCs/>
                <w:sz w:val="24"/>
                <w:szCs w:val="24"/>
                <w:lang w:val="en-GB" w:eastAsia="en-GB"/>
              </w:rPr>
              <w:t>Affiliation</w:t>
            </w:r>
          </w:p>
        </w:tc>
      </w:tr>
      <w:tr w:rsidR="00CF749C" w:rsidRPr="00140267" w14:paraId="41FDBF8B" w14:textId="77777777" w:rsidTr="005002FA">
        <w:trPr>
          <w:tblCellSpacing w:w="15" w:type="dxa"/>
        </w:trPr>
        <w:tc>
          <w:tcPr>
            <w:tcW w:w="0" w:type="auto"/>
          </w:tcPr>
          <w:p w14:paraId="08B6FAC8" w14:textId="57AE36FC" w:rsidR="00CF749C" w:rsidRPr="00CF749C" w:rsidRDefault="00CF749C" w:rsidP="00DC30BB">
            <w:pPr>
              <w:rPr>
                <w:rFonts w:asciiTheme="minorHAnsi" w:hAnsiTheme="minorHAnsi"/>
                <w:lang w:val="en-US"/>
              </w:rPr>
            </w:pPr>
            <w:r>
              <w:rPr>
                <w:rFonts w:asciiTheme="minorHAnsi" w:hAnsiTheme="minorHAnsi"/>
                <w:lang w:val="en-US"/>
              </w:rPr>
              <w:t xml:space="preserve">Lisa </w:t>
            </w:r>
            <w:proofErr w:type="spellStart"/>
            <w:r>
              <w:rPr>
                <w:rFonts w:asciiTheme="minorHAnsi" w:hAnsiTheme="minorHAnsi"/>
                <w:lang w:val="en-US"/>
              </w:rPr>
              <w:t>Loseto</w:t>
            </w:r>
            <w:proofErr w:type="spellEnd"/>
          </w:p>
        </w:tc>
        <w:tc>
          <w:tcPr>
            <w:tcW w:w="0" w:type="auto"/>
          </w:tcPr>
          <w:p w14:paraId="6EBF7523" w14:textId="3E5B32E5" w:rsidR="00CF749C" w:rsidRPr="00CF749C" w:rsidRDefault="00CF749C" w:rsidP="00DC30BB">
            <w:pPr>
              <w:rPr>
                <w:rFonts w:asciiTheme="minorHAnsi" w:hAnsiTheme="minorHAnsi"/>
                <w:lang w:val="en-US"/>
              </w:rPr>
            </w:pPr>
            <w:r>
              <w:rPr>
                <w:rFonts w:asciiTheme="minorHAnsi" w:hAnsiTheme="minorHAnsi"/>
                <w:lang w:val="en-US"/>
              </w:rPr>
              <w:t>SAON CON co-chair, Canada</w:t>
            </w:r>
          </w:p>
        </w:tc>
      </w:tr>
      <w:tr w:rsidR="00CF749C" w:rsidRPr="00140267" w14:paraId="3D55DA87" w14:textId="77777777" w:rsidTr="005002FA">
        <w:trPr>
          <w:tblCellSpacing w:w="15" w:type="dxa"/>
        </w:trPr>
        <w:tc>
          <w:tcPr>
            <w:tcW w:w="0" w:type="auto"/>
          </w:tcPr>
          <w:p w14:paraId="3B1B7FC6" w14:textId="1A72BA21" w:rsidR="00CF749C" w:rsidRDefault="00CF749C" w:rsidP="00DC30BB">
            <w:pPr>
              <w:rPr>
                <w:rFonts w:asciiTheme="minorHAnsi" w:hAnsiTheme="minorHAnsi"/>
                <w:lang w:val="en-US"/>
              </w:rPr>
            </w:pPr>
            <w:r w:rsidRPr="00DC30BB">
              <w:rPr>
                <w:rFonts w:asciiTheme="minorHAnsi" w:hAnsiTheme="minorHAnsi"/>
                <w:lang w:val="en-US"/>
              </w:rPr>
              <w:t>Hannele Savela</w:t>
            </w:r>
          </w:p>
        </w:tc>
        <w:tc>
          <w:tcPr>
            <w:tcW w:w="0" w:type="auto"/>
          </w:tcPr>
          <w:p w14:paraId="290198F6" w14:textId="3E0DC0E1" w:rsidR="00CF749C" w:rsidRDefault="00CF749C" w:rsidP="00CF749C">
            <w:pPr>
              <w:rPr>
                <w:rFonts w:asciiTheme="minorHAnsi" w:hAnsiTheme="minorHAnsi"/>
                <w:lang w:val="en-US"/>
              </w:rPr>
            </w:pPr>
            <w:r>
              <w:rPr>
                <w:rFonts w:asciiTheme="minorHAnsi" w:hAnsiTheme="minorHAnsi"/>
                <w:lang w:val="en-US"/>
              </w:rPr>
              <w:t>SAON CON co-chair, Finland</w:t>
            </w:r>
          </w:p>
        </w:tc>
      </w:tr>
      <w:tr w:rsidR="00CF749C" w:rsidRPr="00DC30BB" w14:paraId="4F4C1731" w14:textId="77777777" w:rsidTr="00415639">
        <w:trPr>
          <w:tblCellSpacing w:w="15" w:type="dxa"/>
        </w:trPr>
        <w:tc>
          <w:tcPr>
            <w:tcW w:w="0" w:type="auto"/>
            <w:vAlign w:val="center"/>
          </w:tcPr>
          <w:p w14:paraId="26CB1913" w14:textId="07330348" w:rsidR="00CF749C" w:rsidRPr="00DC30BB" w:rsidRDefault="00CF749C" w:rsidP="00DC30BB">
            <w:pPr>
              <w:rPr>
                <w:rFonts w:asciiTheme="minorHAnsi" w:hAnsiTheme="minorHAnsi"/>
                <w:lang w:val="en-US"/>
              </w:rPr>
            </w:pPr>
            <w:r w:rsidRPr="00DC30BB">
              <w:rPr>
                <w:rFonts w:asciiTheme="minorHAnsi" w:hAnsiTheme="minorHAnsi"/>
                <w:lang w:val="en-US"/>
              </w:rPr>
              <w:t>Adam Houben</w:t>
            </w:r>
          </w:p>
        </w:tc>
        <w:tc>
          <w:tcPr>
            <w:tcW w:w="0" w:type="auto"/>
            <w:vAlign w:val="center"/>
          </w:tcPr>
          <w:p w14:paraId="588DB455" w14:textId="4B11A2A5" w:rsidR="00CF749C" w:rsidRDefault="00CF749C" w:rsidP="00CF749C">
            <w:pPr>
              <w:rPr>
                <w:rFonts w:asciiTheme="minorHAnsi" w:hAnsiTheme="minorHAnsi"/>
                <w:lang w:val="en-US"/>
              </w:rPr>
            </w:pPr>
            <w:r w:rsidRPr="00CF749C">
              <w:rPr>
                <w:rFonts w:asciiTheme="minorHAnsi" w:hAnsiTheme="minorHAnsi"/>
                <w:lang w:val="en-US"/>
              </w:rPr>
              <w:t>Canada</w:t>
            </w:r>
          </w:p>
        </w:tc>
      </w:tr>
      <w:tr w:rsidR="00CF749C" w:rsidRPr="00DC30BB" w14:paraId="5098667C" w14:textId="77777777" w:rsidTr="00415639">
        <w:trPr>
          <w:tblCellSpacing w:w="15" w:type="dxa"/>
        </w:trPr>
        <w:tc>
          <w:tcPr>
            <w:tcW w:w="0" w:type="auto"/>
            <w:vAlign w:val="center"/>
          </w:tcPr>
          <w:p w14:paraId="0BE848AF" w14:textId="572E4814" w:rsidR="00CF749C" w:rsidRPr="00DC30BB" w:rsidRDefault="00CF749C" w:rsidP="00DC30BB">
            <w:pPr>
              <w:rPr>
                <w:rFonts w:asciiTheme="minorHAnsi" w:hAnsiTheme="minorHAnsi"/>
                <w:lang w:val="en-US"/>
              </w:rPr>
            </w:pPr>
            <w:r w:rsidRPr="00DC30BB">
              <w:rPr>
                <w:rFonts w:asciiTheme="minorHAnsi" w:hAnsiTheme="minorHAnsi"/>
                <w:lang w:val="en-US"/>
              </w:rPr>
              <w:t xml:space="preserve">Sarah </w:t>
            </w:r>
            <w:proofErr w:type="spellStart"/>
            <w:r w:rsidRPr="00DC30BB">
              <w:rPr>
                <w:rFonts w:asciiTheme="minorHAnsi" w:hAnsiTheme="minorHAnsi"/>
                <w:lang w:val="en-US"/>
              </w:rPr>
              <w:t>Kalhok</w:t>
            </w:r>
            <w:proofErr w:type="spellEnd"/>
          </w:p>
        </w:tc>
        <w:tc>
          <w:tcPr>
            <w:tcW w:w="0" w:type="auto"/>
            <w:vAlign w:val="center"/>
          </w:tcPr>
          <w:p w14:paraId="693926F5" w14:textId="25901749" w:rsidR="00CF749C" w:rsidRPr="00CF749C" w:rsidRDefault="00CF749C" w:rsidP="00CF749C">
            <w:pPr>
              <w:rPr>
                <w:rFonts w:asciiTheme="minorHAnsi" w:hAnsiTheme="minorHAnsi"/>
                <w:lang w:val="en-US"/>
              </w:rPr>
            </w:pPr>
            <w:r w:rsidRPr="00CF749C">
              <w:rPr>
                <w:rFonts w:asciiTheme="minorHAnsi" w:hAnsiTheme="minorHAnsi"/>
                <w:lang w:val="en-US"/>
              </w:rPr>
              <w:t>Canada</w:t>
            </w:r>
          </w:p>
        </w:tc>
      </w:tr>
      <w:tr w:rsidR="00CF749C" w:rsidRPr="00DC30BB" w14:paraId="5601B27A" w14:textId="77777777" w:rsidTr="00DC30BB">
        <w:trPr>
          <w:tblCellSpacing w:w="15" w:type="dxa"/>
        </w:trPr>
        <w:tc>
          <w:tcPr>
            <w:tcW w:w="0" w:type="auto"/>
            <w:vAlign w:val="center"/>
            <w:hideMark/>
          </w:tcPr>
          <w:p w14:paraId="66BB6523" w14:textId="3DCACA8E" w:rsidR="00CF749C" w:rsidRPr="00DC30BB" w:rsidRDefault="00CF749C" w:rsidP="0094656C">
            <w:pPr>
              <w:rPr>
                <w:rFonts w:asciiTheme="minorHAnsi" w:hAnsiTheme="minorHAnsi"/>
                <w:lang w:val="en-US"/>
              </w:rPr>
            </w:pPr>
            <w:proofErr w:type="spellStart"/>
            <w:r w:rsidRPr="00DC30BB">
              <w:rPr>
                <w:rFonts w:asciiTheme="minorHAnsi" w:hAnsiTheme="minorHAnsi"/>
                <w:lang w:val="en-US"/>
              </w:rPr>
              <w:t>Kjetil</w:t>
            </w:r>
            <w:proofErr w:type="spellEnd"/>
            <w:r w:rsidRPr="00DC30BB">
              <w:rPr>
                <w:rFonts w:asciiTheme="minorHAnsi" w:hAnsiTheme="minorHAnsi"/>
                <w:lang w:val="en-US"/>
              </w:rPr>
              <w:t xml:space="preserve"> </w:t>
            </w:r>
            <w:proofErr w:type="spellStart"/>
            <w:r w:rsidRPr="00DC30BB">
              <w:rPr>
                <w:rFonts w:asciiTheme="minorHAnsi" w:hAnsiTheme="minorHAnsi"/>
                <w:lang w:val="en-US"/>
              </w:rPr>
              <w:t>Tørseth</w:t>
            </w:r>
            <w:proofErr w:type="spellEnd"/>
            <w:r w:rsidRPr="00DC30BB">
              <w:rPr>
                <w:rFonts w:asciiTheme="minorHAnsi" w:hAnsiTheme="minorHAnsi"/>
                <w:lang w:val="en-US"/>
              </w:rPr>
              <w:t xml:space="preserve"> </w:t>
            </w:r>
          </w:p>
        </w:tc>
        <w:tc>
          <w:tcPr>
            <w:tcW w:w="0" w:type="auto"/>
            <w:vAlign w:val="center"/>
            <w:hideMark/>
          </w:tcPr>
          <w:p w14:paraId="3E23CE46" w14:textId="2C504D33" w:rsidR="00CF749C" w:rsidRPr="00DC30BB" w:rsidRDefault="00CF749C" w:rsidP="00DC30BB">
            <w:pPr>
              <w:rPr>
                <w:rFonts w:asciiTheme="minorHAnsi" w:hAnsiTheme="minorHAnsi"/>
                <w:lang w:val="en-US"/>
              </w:rPr>
            </w:pPr>
            <w:r w:rsidRPr="00CF749C">
              <w:rPr>
                <w:rFonts w:asciiTheme="minorHAnsi" w:hAnsiTheme="minorHAnsi"/>
                <w:lang w:val="en-US"/>
              </w:rPr>
              <w:t>Norway</w:t>
            </w:r>
          </w:p>
        </w:tc>
      </w:tr>
      <w:tr w:rsidR="0094656C" w:rsidRPr="00DC30BB" w14:paraId="58ED55AF" w14:textId="77777777" w:rsidTr="00DC30BB">
        <w:trPr>
          <w:tblCellSpacing w:w="15" w:type="dxa"/>
        </w:trPr>
        <w:tc>
          <w:tcPr>
            <w:tcW w:w="0" w:type="auto"/>
            <w:vAlign w:val="center"/>
          </w:tcPr>
          <w:p w14:paraId="5904CBA1" w14:textId="176BA3C6" w:rsidR="0094656C" w:rsidRPr="00DC30BB" w:rsidRDefault="0094656C" w:rsidP="0094656C">
            <w:pPr>
              <w:rPr>
                <w:rFonts w:asciiTheme="minorHAnsi" w:hAnsiTheme="minorHAnsi"/>
                <w:lang w:val="en-US"/>
              </w:rPr>
            </w:pPr>
            <w:r w:rsidRPr="0094656C">
              <w:rPr>
                <w:rFonts w:asciiTheme="minorHAnsi" w:hAnsiTheme="minorHAnsi"/>
                <w:lang w:val="en-US"/>
              </w:rPr>
              <w:t xml:space="preserve">Agnieszka </w:t>
            </w:r>
            <w:proofErr w:type="spellStart"/>
            <w:r w:rsidRPr="0094656C">
              <w:rPr>
                <w:rFonts w:asciiTheme="minorHAnsi" w:hAnsiTheme="minorHAnsi"/>
                <w:lang w:val="en-US"/>
              </w:rPr>
              <w:t>Beszczynska-Möller</w:t>
            </w:r>
            <w:proofErr w:type="spellEnd"/>
            <w:r w:rsidRPr="0094656C">
              <w:rPr>
                <w:rFonts w:asciiTheme="minorHAnsi" w:hAnsiTheme="minorHAnsi"/>
                <w:lang w:val="en-US"/>
              </w:rPr>
              <w:t xml:space="preserve"> </w:t>
            </w:r>
            <w:r w:rsidRPr="0094656C">
              <w:rPr>
                <w:rFonts w:asciiTheme="minorHAnsi" w:hAnsiTheme="minorHAnsi"/>
                <w:lang w:val="en-US"/>
              </w:rPr>
              <w:tab/>
            </w:r>
          </w:p>
        </w:tc>
        <w:tc>
          <w:tcPr>
            <w:tcW w:w="0" w:type="auto"/>
            <w:vAlign w:val="center"/>
          </w:tcPr>
          <w:p w14:paraId="2804BDAD" w14:textId="1776A5FE" w:rsidR="0094656C" w:rsidRPr="00CF749C" w:rsidRDefault="0094656C" w:rsidP="00DC30BB">
            <w:pPr>
              <w:rPr>
                <w:rFonts w:asciiTheme="minorHAnsi" w:hAnsiTheme="minorHAnsi"/>
                <w:lang w:val="en-US"/>
              </w:rPr>
            </w:pPr>
            <w:r>
              <w:rPr>
                <w:rFonts w:asciiTheme="minorHAnsi" w:hAnsiTheme="minorHAnsi"/>
                <w:lang w:val="en-US"/>
              </w:rPr>
              <w:t>Poland</w:t>
            </w:r>
          </w:p>
        </w:tc>
      </w:tr>
      <w:tr w:rsidR="00CF749C" w:rsidRPr="00DC30BB" w14:paraId="7A681CE1" w14:textId="77777777" w:rsidTr="00DC30BB">
        <w:trPr>
          <w:tblCellSpacing w:w="15" w:type="dxa"/>
        </w:trPr>
        <w:tc>
          <w:tcPr>
            <w:tcW w:w="0" w:type="auto"/>
            <w:vAlign w:val="center"/>
          </w:tcPr>
          <w:p w14:paraId="55519FEA" w14:textId="54EA47C0" w:rsidR="00CF749C" w:rsidRPr="00DC30BB" w:rsidRDefault="00CF749C" w:rsidP="00DC30BB">
            <w:pPr>
              <w:rPr>
                <w:rFonts w:asciiTheme="minorHAnsi" w:hAnsiTheme="minorHAnsi"/>
                <w:lang w:val="en-US"/>
              </w:rPr>
            </w:pPr>
            <w:r w:rsidRPr="00DC30BB">
              <w:rPr>
                <w:rFonts w:asciiTheme="minorHAnsi" w:hAnsiTheme="minorHAnsi"/>
                <w:lang w:val="en-US"/>
              </w:rPr>
              <w:t>Piotr</w:t>
            </w:r>
            <w:r w:rsidR="0094656C">
              <w:rPr>
                <w:rFonts w:asciiTheme="minorHAnsi" w:hAnsiTheme="minorHAnsi"/>
                <w:lang w:val="en-US"/>
              </w:rPr>
              <w:t xml:space="preserve"> </w:t>
            </w:r>
            <w:proofErr w:type="spellStart"/>
            <w:r w:rsidR="0094656C" w:rsidRPr="0094656C">
              <w:rPr>
                <w:rFonts w:asciiTheme="minorHAnsi" w:hAnsiTheme="minorHAnsi"/>
                <w:lang w:val="en-US"/>
              </w:rPr>
              <w:t>Glowacki</w:t>
            </w:r>
            <w:proofErr w:type="spellEnd"/>
          </w:p>
        </w:tc>
        <w:tc>
          <w:tcPr>
            <w:tcW w:w="0" w:type="auto"/>
            <w:vAlign w:val="center"/>
          </w:tcPr>
          <w:p w14:paraId="3770B8A3" w14:textId="24104356" w:rsidR="00CF749C" w:rsidRPr="00CF749C" w:rsidRDefault="00CF749C" w:rsidP="00DC30BB">
            <w:pPr>
              <w:rPr>
                <w:rFonts w:asciiTheme="minorHAnsi" w:hAnsiTheme="minorHAnsi"/>
                <w:lang w:val="en-US"/>
              </w:rPr>
            </w:pPr>
            <w:r w:rsidRPr="00CF749C">
              <w:rPr>
                <w:rFonts w:asciiTheme="minorHAnsi" w:hAnsiTheme="minorHAnsi"/>
                <w:lang w:val="en-US"/>
              </w:rPr>
              <w:t>Poland</w:t>
            </w:r>
          </w:p>
        </w:tc>
      </w:tr>
      <w:tr w:rsidR="00CF749C" w:rsidRPr="00DC30BB" w14:paraId="79F660D7" w14:textId="77777777" w:rsidTr="00DC30BB">
        <w:trPr>
          <w:tblCellSpacing w:w="15" w:type="dxa"/>
        </w:trPr>
        <w:tc>
          <w:tcPr>
            <w:tcW w:w="0" w:type="auto"/>
            <w:vAlign w:val="center"/>
            <w:hideMark/>
          </w:tcPr>
          <w:p w14:paraId="1A28D827" w14:textId="77777777" w:rsidR="00CF749C" w:rsidRPr="00DC30BB" w:rsidRDefault="00CF749C" w:rsidP="00DC30BB">
            <w:pPr>
              <w:rPr>
                <w:rFonts w:asciiTheme="minorHAnsi" w:hAnsiTheme="minorHAnsi"/>
                <w:lang w:val="en-US"/>
              </w:rPr>
            </w:pPr>
            <w:proofErr w:type="spellStart"/>
            <w:r w:rsidRPr="00DC30BB">
              <w:rPr>
                <w:rFonts w:asciiTheme="minorHAnsi" w:hAnsiTheme="minorHAnsi"/>
                <w:lang w:val="en-US"/>
              </w:rPr>
              <w:t>Nadezhda</w:t>
            </w:r>
            <w:proofErr w:type="spellEnd"/>
            <w:r w:rsidRPr="00DC30BB">
              <w:rPr>
                <w:rFonts w:asciiTheme="minorHAnsi" w:hAnsiTheme="minorHAnsi"/>
                <w:lang w:val="en-US"/>
              </w:rPr>
              <w:t xml:space="preserve"> </w:t>
            </w:r>
            <w:proofErr w:type="spellStart"/>
            <w:r w:rsidRPr="00DC30BB">
              <w:rPr>
                <w:rFonts w:asciiTheme="minorHAnsi" w:hAnsiTheme="minorHAnsi"/>
                <w:lang w:val="en-US"/>
              </w:rPr>
              <w:t>Kharlampieva</w:t>
            </w:r>
            <w:proofErr w:type="spellEnd"/>
          </w:p>
        </w:tc>
        <w:tc>
          <w:tcPr>
            <w:tcW w:w="0" w:type="auto"/>
            <w:vAlign w:val="center"/>
            <w:hideMark/>
          </w:tcPr>
          <w:p w14:paraId="2BF8FDE0" w14:textId="0162D721" w:rsidR="00CF749C" w:rsidRPr="00DC30BB" w:rsidRDefault="00CF749C" w:rsidP="00DC30BB">
            <w:pPr>
              <w:rPr>
                <w:rFonts w:asciiTheme="minorHAnsi" w:hAnsiTheme="minorHAnsi"/>
                <w:lang w:val="en-US"/>
              </w:rPr>
            </w:pPr>
            <w:r w:rsidRPr="00CF749C">
              <w:rPr>
                <w:rFonts w:asciiTheme="minorHAnsi" w:hAnsiTheme="minorHAnsi"/>
                <w:lang w:val="en-US"/>
              </w:rPr>
              <w:t>Russia</w:t>
            </w:r>
          </w:p>
        </w:tc>
      </w:tr>
      <w:tr w:rsidR="00CF749C" w:rsidRPr="00DC30BB" w14:paraId="4CCD4F87" w14:textId="77777777" w:rsidTr="00DC30BB">
        <w:trPr>
          <w:tblCellSpacing w:w="15" w:type="dxa"/>
        </w:trPr>
        <w:tc>
          <w:tcPr>
            <w:tcW w:w="0" w:type="auto"/>
            <w:vAlign w:val="center"/>
            <w:hideMark/>
          </w:tcPr>
          <w:p w14:paraId="16496BAD" w14:textId="77777777" w:rsidR="00CF749C" w:rsidRPr="00DC30BB" w:rsidRDefault="00CF749C" w:rsidP="00DC30BB">
            <w:pPr>
              <w:rPr>
                <w:rFonts w:asciiTheme="minorHAnsi" w:hAnsiTheme="minorHAnsi"/>
                <w:lang w:val="en-US"/>
              </w:rPr>
            </w:pPr>
            <w:r w:rsidRPr="00DC30BB">
              <w:rPr>
                <w:rFonts w:asciiTheme="minorHAnsi" w:hAnsiTheme="minorHAnsi"/>
                <w:lang w:val="en-US"/>
              </w:rPr>
              <w:t>Hajo Eicken</w:t>
            </w:r>
          </w:p>
        </w:tc>
        <w:tc>
          <w:tcPr>
            <w:tcW w:w="0" w:type="auto"/>
            <w:vAlign w:val="center"/>
            <w:hideMark/>
          </w:tcPr>
          <w:p w14:paraId="19B4810D" w14:textId="7714DC49" w:rsidR="00CF749C" w:rsidRPr="00DC30BB" w:rsidRDefault="00CF749C" w:rsidP="00DC30BB">
            <w:pPr>
              <w:rPr>
                <w:rFonts w:asciiTheme="minorHAnsi" w:hAnsiTheme="minorHAnsi"/>
                <w:lang w:val="en-US"/>
              </w:rPr>
            </w:pPr>
            <w:r w:rsidRPr="00CF749C">
              <w:rPr>
                <w:rFonts w:asciiTheme="minorHAnsi" w:hAnsiTheme="minorHAnsi"/>
                <w:lang w:val="en-US"/>
              </w:rPr>
              <w:t>USA</w:t>
            </w:r>
          </w:p>
        </w:tc>
      </w:tr>
      <w:tr w:rsidR="00CF749C" w:rsidRPr="00DC30BB" w14:paraId="2A807FF6" w14:textId="77777777" w:rsidTr="00DC30BB">
        <w:trPr>
          <w:tblCellSpacing w:w="15" w:type="dxa"/>
        </w:trPr>
        <w:tc>
          <w:tcPr>
            <w:tcW w:w="0" w:type="auto"/>
            <w:vAlign w:val="center"/>
            <w:hideMark/>
          </w:tcPr>
          <w:p w14:paraId="20DA4FE5" w14:textId="77777777" w:rsidR="00CF749C" w:rsidRPr="00DC30BB" w:rsidRDefault="00CF749C" w:rsidP="00DC30BB">
            <w:pPr>
              <w:rPr>
                <w:rFonts w:asciiTheme="minorHAnsi" w:hAnsiTheme="minorHAnsi"/>
                <w:lang w:val="en-US"/>
              </w:rPr>
            </w:pPr>
            <w:r w:rsidRPr="00DC30BB">
              <w:rPr>
                <w:rFonts w:asciiTheme="minorHAnsi" w:hAnsiTheme="minorHAnsi"/>
                <w:lang w:val="en-US"/>
              </w:rPr>
              <w:t>Roberta Pirazzini</w:t>
            </w:r>
          </w:p>
        </w:tc>
        <w:tc>
          <w:tcPr>
            <w:tcW w:w="0" w:type="auto"/>
            <w:vAlign w:val="center"/>
            <w:hideMark/>
          </w:tcPr>
          <w:p w14:paraId="7237D290" w14:textId="6DB7B67C" w:rsidR="00CF749C" w:rsidRPr="00DC30BB" w:rsidRDefault="00CF749C" w:rsidP="00DC30BB">
            <w:pPr>
              <w:rPr>
                <w:rFonts w:asciiTheme="minorHAnsi" w:hAnsiTheme="minorHAnsi"/>
                <w:lang w:val="en-US"/>
              </w:rPr>
            </w:pPr>
            <w:r w:rsidRPr="00CF749C">
              <w:rPr>
                <w:rFonts w:asciiTheme="minorHAnsi" w:hAnsiTheme="minorHAnsi"/>
                <w:lang w:val="en-US"/>
              </w:rPr>
              <w:t>INTAROS</w:t>
            </w:r>
          </w:p>
        </w:tc>
      </w:tr>
      <w:tr w:rsidR="00CF749C" w:rsidRPr="00140267" w14:paraId="2A8D210D" w14:textId="77777777" w:rsidTr="00B74F6B">
        <w:trPr>
          <w:tblCellSpacing w:w="15" w:type="dxa"/>
        </w:trPr>
        <w:tc>
          <w:tcPr>
            <w:tcW w:w="0" w:type="auto"/>
            <w:vAlign w:val="center"/>
          </w:tcPr>
          <w:p w14:paraId="10860C57" w14:textId="06A6820E" w:rsidR="00CF749C" w:rsidRDefault="00CF749C" w:rsidP="00DC30BB">
            <w:pPr>
              <w:rPr>
                <w:rFonts w:asciiTheme="minorHAnsi" w:hAnsiTheme="minorHAnsi"/>
                <w:lang w:val="en-US"/>
              </w:rPr>
            </w:pPr>
            <w:r w:rsidRPr="00DC30BB">
              <w:rPr>
                <w:rFonts w:asciiTheme="minorHAnsi" w:hAnsiTheme="minorHAnsi"/>
                <w:lang w:val="en-US"/>
              </w:rPr>
              <w:t xml:space="preserve">Finn </w:t>
            </w:r>
            <w:proofErr w:type="spellStart"/>
            <w:r w:rsidRPr="00DC30BB">
              <w:rPr>
                <w:rFonts w:asciiTheme="minorHAnsi" w:hAnsiTheme="minorHAnsi"/>
                <w:lang w:val="en-US"/>
              </w:rPr>
              <w:t>Danielsen</w:t>
            </w:r>
            <w:proofErr w:type="spellEnd"/>
          </w:p>
        </w:tc>
        <w:tc>
          <w:tcPr>
            <w:tcW w:w="0" w:type="auto"/>
            <w:vAlign w:val="center"/>
          </w:tcPr>
          <w:p w14:paraId="01941F9B" w14:textId="0DC552E5" w:rsidR="00CF749C" w:rsidRPr="00CF749C" w:rsidRDefault="00CF749C" w:rsidP="00DC30BB">
            <w:pPr>
              <w:rPr>
                <w:rFonts w:asciiTheme="minorHAnsi" w:hAnsiTheme="minorHAnsi"/>
                <w:lang w:val="en-US"/>
              </w:rPr>
            </w:pPr>
            <w:r w:rsidRPr="00CF749C">
              <w:rPr>
                <w:rFonts w:asciiTheme="minorHAnsi" w:hAnsiTheme="minorHAnsi"/>
                <w:lang w:val="en-US"/>
              </w:rPr>
              <w:t>Nordic Foundation for Development and Ecology</w:t>
            </w:r>
          </w:p>
        </w:tc>
      </w:tr>
      <w:tr w:rsidR="00CF749C" w:rsidRPr="00DC30BB" w14:paraId="3FD0C711" w14:textId="77777777" w:rsidTr="00523504">
        <w:trPr>
          <w:tblCellSpacing w:w="15" w:type="dxa"/>
        </w:trPr>
        <w:tc>
          <w:tcPr>
            <w:tcW w:w="0" w:type="auto"/>
          </w:tcPr>
          <w:p w14:paraId="672BF03E" w14:textId="073D36F0" w:rsidR="00CF749C" w:rsidRPr="00CF749C" w:rsidRDefault="00CF749C" w:rsidP="00DC30BB">
            <w:pPr>
              <w:rPr>
                <w:rFonts w:asciiTheme="minorHAnsi" w:hAnsiTheme="minorHAnsi"/>
                <w:lang w:val="en-US"/>
              </w:rPr>
            </w:pPr>
            <w:r>
              <w:rPr>
                <w:rFonts w:asciiTheme="minorHAnsi" w:hAnsiTheme="minorHAnsi"/>
                <w:lang w:val="en-US"/>
              </w:rPr>
              <w:t>Jan Rene Larsen</w:t>
            </w:r>
          </w:p>
        </w:tc>
        <w:tc>
          <w:tcPr>
            <w:tcW w:w="0" w:type="auto"/>
          </w:tcPr>
          <w:p w14:paraId="1BAC65F9" w14:textId="5271504E" w:rsidR="00CF749C" w:rsidRPr="00CF749C" w:rsidRDefault="00CF749C" w:rsidP="00DC30BB">
            <w:pPr>
              <w:rPr>
                <w:rFonts w:asciiTheme="minorHAnsi" w:hAnsiTheme="minorHAnsi"/>
                <w:lang w:val="en-US"/>
              </w:rPr>
            </w:pPr>
            <w:r>
              <w:rPr>
                <w:rFonts w:asciiTheme="minorHAnsi" w:hAnsiTheme="minorHAnsi"/>
                <w:lang w:val="en-US"/>
              </w:rPr>
              <w:t>SAON Secretary, AMAP Secretariat</w:t>
            </w:r>
          </w:p>
        </w:tc>
      </w:tr>
    </w:tbl>
    <w:p w14:paraId="3036657E" w14:textId="77777777" w:rsidR="00DC30BB" w:rsidRDefault="00DC30BB" w:rsidP="00E53FCA">
      <w:pPr>
        <w:rPr>
          <w:rFonts w:asciiTheme="minorHAnsi" w:hAnsiTheme="minorHAnsi"/>
          <w:lang w:val="en-US"/>
        </w:rPr>
      </w:pPr>
    </w:p>
    <w:p w14:paraId="6A5D9172" w14:textId="6AB6DB76" w:rsidR="002D3AE8" w:rsidRDefault="002D3AE8" w:rsidP="002D3AE8">
      <w:pPr>
        <w:rPr>
          <w:lang w:val="en-US"/>
        </w:rPr>
      </w:pPr>
      <w:r>
        <w:rPr>
          <w:rFonts w:asciiTheme="minorHAnsi" w:hAnsiTheme="minorHAnsi"/>
          <w:lang w:val="en-US"/>
        </w:rPr>
        <w:t xml:space="preserve">More information about Committee members and their affiliation is found at </w:t>
      </w:r>
      <w:r w:rsidR="006A158E">
        <w:fldChar w:fldCharType="begin"/>
      </w:r>
      <w:r w:rsidR="006A158E" w:rsidRPr="00140267">
        <w:rPr>
          <w:lang w:val="en-GB"/>
        </w:rPr>
        <w:instrText xml:space="preserve"> HYPERLINK "https://www.arcticobserving.org/committees/con/members" </w:instrText>
      </w:r>
      <w:r w:rsidR="006A158E">
        <w:fldChar w:fldCharType="separate"/>
      </w:r>
      <w:r w:rsidRPr="00FB333E">
        <w:rPr>
          <w:rStyle w:val="Hyperlink"/>
          <w:lang w:val="en-US"/>
        </w:rPr>
        <w:t>https://www.arcticobserving.org/committees/con/members</w:t>
      </w:r>
      <w:r w:rsidR="006A158E">
        <w:rPr>
          <w:rStyle w:val="Hyperlink"/>
          <w:lang w:val="en-US"/>
        </w:rPr>
        <w:fldChar w:fldCharType="end"/>
      </w:r>
      <w:r>
        <w:rPr>
          <w:lang w:val="en-US"/>
        </w:rPr>
        <w:t xml:space="preserve"> </w:t>
      </w:r>
    </w:p>
    <w:p w14:paraId="040E2220" w14:textId="77777777" w:rsidR="002D3AE8" w:rsidRDefault="002D3AE8">
      <w:pPr>
        <w:spacing w:after="200" w:line="276" w:lineRule="auto"/>
        <w:rPr>
          <w:lang w:val="en-US"/>
        </w:rPr>
      </w:pPr>
      <w:r>
        <w:rPr>
          <w:lang w:val="en-US"/>
        </w:rPr>
        <w:br w:type="page"/>
      </w:r>
    </w:p>
    <w:p w14:paraId="22A1AF5D" w14:textId="77777777" w:rsidR="003A64AE" w:rsidRDefault="003A64AE" w:rsidP="003A64AE">
      <w:pPr>
        <w:pStyle w:val="Heading2"/>
        <w:rPr>
          <w:lang w:val="en-GB"/>
        </w:rPr>
      </w:pPr>
      <w:r>
        <w:rPr>
          <w:lang w:val="en-GB"/>
        </w:rPr>
        <w:lastRenderedPageBreak/>
        <w:t>Appendix 3</w:t>
      </w:r>
      <w:r w:rsidRPr="00E53FCA">
        <w:rPr>
          <w:lang w:val="en-GB"/>
        </w:rPr>
        <w:t>:</w:t>
      </w:r>
      <w:r>
        <w:rPr>
          <w:lang w:val="en-GB"/>
        </w:rPr>
        <w:t xml:space="preserve"> List of documents</w:t>
      </w:r>
    </w:p>
    <w:p w14:paraId="2FD13A4F" w14:textId="77777777" w:rsidR="003A64AE" w:rsidRDefault="003A64AE" w:rsidP="003A64AE">
      <w:pPr>
        <w:rPr>
          <w:lang w:val="en-GB"/>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2"/>
        <w:gridCol w:w="8536"/>
      </w:tblGrid>
      <w:tr w:rsidR="00DC30BB" w14:paraId="1E88FB3E" w14:textId="77777777" w:rsidTr="00DC3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132B64" w14:textId="77777777" w:rsidR="00DC30BB" w:rsidRDefault="00DC30BB">
            <w:pPr>
              <w:jc w:val="center"/>
              <w:rPr>
                <w:sz w:val="24"/>
                <w:szCs w:val="24"/>
              </w:rPr>
            </w:pPr>
            <w:r>
              <w:t>Agenda 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47A69" w14:textId="77777777" w:rsidR="00DC30BB" w:rsidRDefault="00DC30BB">
            <w:pPr>
              <w:pStyle w:val="NormalWeb"/>
            </w:pPr>
            <w:r>
              <w:t> Documents</w:t>
            </w:r>
          </w:p>
        </w:tc>
      </w:tr>
      <w:tr w:rsidR="00DC30BB" w14:paraId="47445559" w14:textId="77777777" w:rsidTr="00DC30B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C6E946C" w14:textId="77777777" w:rsidR="00DC30BB" w:rsidRDefault="00DC30BB">
            <w:pPr>
              <w:jc w:val="cente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0D550" w14:textId="77777777" w:rsidR="00DC30BB" w:rsidRDefault="00DC30BB">
            <w:pPr>
              <w:rPr>
                <w:sz w:val="24"/>
                <w:szCs w:val="24"/>
              </w:rPr>
            </w:pPr>
            <w:r>
              <w:t> </w:t>
            </w:r>
            <w:hyperlink r:id="rId10" w:history="1">
              <w:r>
                <w:rPr>
                  <w:rStyle w:val="Hyperlink"/>
                </w:rPr>
                <w:t>Draft agenda, version 3rd February 2019</w:t>
              </w:r>
            </w:hyperlink>
          </w:p>
        </w:tc>
      </w:tr>
      <w:tr w:rsidR="00DC30BB" w14:paraId="06CE834F" w14:textId="77777777" w:rsidTr="00DC30B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1B8B47" w14:textId="77777777" w:rsidR="00DC30BB" w:rsidRDefault="00DC30BB">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BAEACC" w14:textId="77777777" w:rsidR="00DC30BB" w:rsidRDefault="00DC30BB">
            <w:pPr>
              <w:rPr>
                <w:sz w:val="24"/>
                <w:szCs w:val="24"/>
              </w:rPr>
            </w:pPr>
            <w:r>
              <w:t> </w:t>
            </w:r>
            <w:hyperlink r:id="rId11" w:history="1">
              <w:r>
                <w:rPr>
                  <w:rStyle w:val="Hyperlink"/>
                </w:rPr>
                <w:t>GoToMeeting, dial-in</w:t>
              </w:r>
            </w:hyperlink>
          </w:p>
        </w:tc>
      </w:tr>
      <w:tr w:rsidR="00DC30BB" w14:paraId="1E089B40" w14:textId="77777777" w:rsidTr="00DC30B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C62A82" w14:textId="77777777" w:rsidR="00DC30BB" w:rsidRDefault="00DC30BB">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98322" w14:textId="77777777" w:rsidR="00DC30BB" w:rsidRDefault="00DC30BB">
            <w:pPr>
              <w:rPr>
                <w:sz w:val="24"/>
                <w:szCs w:val="24"/>
              </w:rPr>
            </w:pPr>
            <w:r w:rsidRPr="00DC30BB">
              <w:rPr>
                <w:lang w:val="en-GB"/>
              </w:rPr>
              <w:t> </w:t>
            </w:r>
            <w:r w:rsidR="006A158E">
              <w:fldChar w:fldCharType="begin"/>
            </w:r>
            <w:r w:rsidR="006A158E" w:rsidRPr="00140267">
              <w:rPr>
                <w:lang w:val="en-GB"/>
              </w:rPr>
              <w:instrText xml:space="preserve"> HYPERLINK "https://www.arcticobserving.org/images/pdf/Committees/CON/20190206/08_CON_Meeting_minutes_05DEC2018_Draft_version_05F</w:instrText>
            </w:r>
            <w:r w:rsidR="006A158E" w:rsidRPr="00140267">
              <w:rPr>
                <w:lang w:val="en-GB"/>
              </w:rPr>
              <w:instrText xml:space="preserve">EB2019.docx" </w:instrText>
            </w:r>
            <w:r w:rsidR="006A158E">
              <w:fldChar w:fldCharType="separate"/>
            </w:r>
            <w:r w:rsidRPr="00DC30BB">
              <w:rPr>
                <w:rStyle w:val="Hyperlink"/>
                <w:lang w:val="en-GB"/>
              </w:rPr>
              <w:t xml:space="preserve">Draft minutes from teleconference 5th December 2018. </w:t>
            </w:r>
            <w:r>
              <w:rPr>
                <w:rStyle w:val="Hyperlink"/>
              </w:rPr>
              <w:t>Version 5th February 2019</w:t>
            </w:r>
            <w:r w:rsidR="006A158E">
              <w:rPr>
                <w:rStyle w:val="Hyperlink"/>
              </w:rPr>
              <w:fldChar w:fldCharType="end"/>
            </w:r>
          </w:p>
        </w:tc>
      </w:tr>
      <w:tr w:rsidR="00DC30BB" w14:paraId="2889C6A2" w14:textId="77777777" w:rsidTr="00DC3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AA20FF" w14:textId="77777777" w:rsidR="00DC30BB" w:rsidRDefault="00DC30BB">
            <w:pPr>
              <w:jc w:val="cente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0B26D" w14:textId="77777777" w:rsidR="00DC30BB" w:rsidRDefault="00DC30BB">
            <w:pPr>
              <w:rPr>
                <w:sz w:val="24"/>
                <w:szCs w:val="24"/>
              </w:rPr>
            </w:pPr>
            <w:r>
              <w:t> </w:t>
            </w:r>
            <w:hyperlink r:id="rId12" w:history="1">
              <w:r>
                <w:rPr>
                  <w:rStyle w:val="Hyperlink"/>
                </w:rPr>
                <w:t>Meeting participation</w:t>
              </w:r>
            </w:hyperlink>
          </w:p>
        </w:tc>
      </w:tr>
      <w:tr w:rsidR="00DC30BB" w:rsidRPr="00140267" w14:paraId="15A7B985" w14:textId="77777777" w:rsidTr="00DC30B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B1E2341" w14:textId="77777777" w:rsidR="00DC30BB" w:rsidRDefault="00DC30BB">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B57E6" w14:textId="77777777" w:rsidR="00DC30BB" w:rsidRPr="00DC30BB" w:rsidRDefault="00DC30BB">
            <w:pPr>
              <w:rPr>
                <w:sz w:val="24"/>
                <w:szCs w:val="24"/>
                <w:lang w:val="en-GB"/>
              </w:rPr>
            </w:pPr>
            <w:r w:rsidRPr="00DC30BB">
              <w:rPr>
                <w:lang w:val="en-GB"/>
              </w:rPr>
              <w:t> </w:t>
            </w:r>
            <w:r w:rsidR="006A158E">
              <w:fldChar w:fldCharType="begin"/>
            </w:r>
            <w:r w:rsidR="006A158E" w:rsidRPr="00140267">
              <w:rPr>
                <w:lang w:val="en-GB"/>
              </w:rPr>
              <w:instrText xml:space="preserve"> HYPERLINK "https://www.arcticobserving.org/images/pdf/Board_meetings/20190213/10_AOS_WG2_AGU_Meeting_Summary_v.02.04.2019.pdf" </w:instrText>
            </w:r>
            <w:r w:rsidR="006A158E">
              <w:fldChar w:fldCharType="separate"/>
            </w:r>
            <w:r w:rsidRPr="00DC30BB">
              <w:rPr>
                <w:rStyle w:val="Hyperlink"/>
                <w:lang w:val="en-GB"/>
              </w:rPr>
              <w:t>Arctic Observing Summit - Observing System Implementation and Optimization Working Meeting</w:t>
            </w:r>
            <w:r w:rsidR="006A158E">
              <w:rPr>
                <w:rStyle w:val="Hyperlink"/>
                <w:lang w:val="en-GB"/>
              </w:rPr>
              <w:fldChar w:fldCharType="end"/>
            </w:r>
          </w:p>
        </w:tc>
      </w:tr>
      <w:tr w:rsidR="00DC30BB" w14:paraId="010DB49C" w14:textId="77777777" w:rsidTr="00DC30B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CBDD6A" w14:textId="77777777" w:rsidR="00DC30BB" w:rsidRPr="00DC30BB" w:rsidRDefault="00DC30BB">
            <w:pPr>
              <w:rPr>
                <w:sz w:val="24"/>
                <w:szCs w:val="24"/>
                <w:lang w:val="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FA07E5" w14:textId="77777777" w:rsidR="00DC30BB" w:rsidRDefault="00DC30BB">
            <w:pPr>
              <w:rPr>
                <w:sz w:val="24"/>
                <w:szCs w:val="24"/>
              </w:rPr>
            </w:pPr>
            <w:r w:rsidRPr="00DC30BB">
              <w:rPr>
                <w:lang w:val="en-GB"/>
              </w:rPr>
              <w:t> </w:t>
            </w:r>
            <w:hyperlink r:id="rId13" w:history="1">
              <w:r>
                <w:rPr>
                  <w:rStyle w:val="Hyperlink"/>
                </w:rPr>
                <w:t>SAON CON Financial Plan</w:t>
              </w:r>
            </w:hyperlink>
          </w:p>
        </w:tc>
      </w:tr>
      <w:tr w:rsidR="00DC30BB" w:rsidRPr="00140267" w14:paraId="098C635F" w14:textId="77777777" w:rsidTr="00DC30B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BA853D" w14:textId="77777777" w:rsidR="00DC30BB" w:rsidRDefault="00DC30BB">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962168" w14:textId="77777777" w:rsidR="00DC30BB" w:rsidRPr="00DC30BB" w:rsidRDefault="00DC30BB">
            <w:pPr>
              <w:rPr>
                <w:sz w:val="24"/>
                <w:szCs w:val="24"/>
                <w:lang w:val="en-GB"/>
              </w:rPr>
            </w:pPr>
            <w:r w:rsidRPr="00DC30BB">
              <w:rPr>
                <w:lang w:val="en-GB"/>
              </w:rPr>
              <w:t> </w:t>
            </w:r>
            <w:r w:rsidR="006A158E">
              <w:fldChar w:fldCharType="begin"/>
            </w:r>
            <w:r w:rsidR="006A158E" w:rsidRPr="00140267">
              <w:rPr>
                <w:lang w:val="en-GB"/>
              </w:rPr>
              <w:instrText xml:space="preserve"> HYPERLINK "https://www.arcticobserving.org/images/pdf/Board_meetings/20190213/08_Recommendations_from_G</w:instrText>
            </w:r>
            <w:r w:rsidR="006A158E" w:rsidRPr="00140267">
              <w:rPr>
                <w:lang w:val="en-GB"/>
              </w:rPr>
              <w:instrText xml:space="preserve">3_to_Board_and_CON.docx" </w:instrText>
            </w:r>
            <w:r w:rsidR="006A158E">
              <w:fldChar w:fldCharType="separate"/>
            </w:r>
            <w:r w:rsidRPr="00DC30BB">
              <w:rPr>
                <w:rStyle w:val="Hyperlink"/>
                <w:lang w:val="en-GB"/>
              </w:rPr>
              <w:t>Recommendations from G3 Task Force to Board and CON</w:t>
            </w:r>
            <w:r w:rsidR="006A158E">
              <w:rPr>
                <w:rStyle w:val="Hyperlink"/>
                <w:lang w:val="en-GB"/>
              </w:rPr>
              <w:fldChar w:fldCharType="end"/>
            </w:r>
          </w:p>
        </w:tc>
      </w:tr>
      <w:tr w:rsidR="00DC30BB" w:rsidRPr="00140267" w14:paraId="461B379D" w14:textId="77777777" w:rsidTr="00DC30B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3F19326" w14:textId="77777777" w:rsidR="00DC30BB" w:rsidRDefault="006A158E">
            <w:pPr>
              <w:jc w:val="center"/>
              <w:rPr>
                <w:sz w:val="24"/>
                <w:szCs w:val="24"/>
              </w:rPr>
            </w:pPr>
            <w:r>
              <w:fldChar w:fldCharType="begin"/>
            </w:r>
            <w:r>
              <w:instrText xml:space="preserve"> HYPERLINK "https://www.arcticobserving.org/images/pdf/Board_meetings/20190213/08_Recommendations_from_G3_to_Board_and_CON.docx" </w:instrText>
            </w:r>
            <w:r>
              <w:fldChar w:fldCharType="separate"/>
            </w:r>
            <w:r w:rsidR="00DC30BB">
              <w:rPr>
                <w:rStyle w:val="Hyperlink"/>
              </w:rPr>
              <w:t>5</w:t>
            </w:r>
            <w:r>
              <w:rPr>
                <w:rStyle w:val="Hyperlink"/>
              </w:rP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14:paraId="15A7169D" w14:textId="77777777" w:rsidR="00DC30BB" w:rsidRPr="00DC30BB" w:rsidRDefault="00DC30BB">
            <w:pPr>
              <w:rPr>
                <w:sz w:val="24"/>
                <w:szCs w:val="24"/>
                <w:lang w:val="en-GB"/>
              </w:rPr>
            </w:pPr>
            <w:r w:rsidRPr="00DC30BB">
              <w:rPr>
                <w:lang w:val="en-GB"/>
              </w:rPr>
              <w:t> </w:t>
            </w:r>
            <w:r w:rsidR="006A158E">
              <w:fldChar w:fldCharType="begin"/>
            </w:r>
            <w:r w:rsidR="006A158E" w:rsidRPr="00140267">
              <w:rPr>
                <w:lang w:val="en-GB"/>
              </w:rPr>
              <w:instrText xml:space="preserve"> HYPERLINK "https://www.arcticobserving.</w:instrText>
            </w:r>
            <w:r w:rsidR="006A158E" w:rsidRPr="00140267">
              <w:rPr>
                <w:lang w:val="en-GB"/>
              </w:rPr>
              <w:instrText xml:space="preserve">org/images/pdf/misc/asm-2-joint-statement.pdf" </w:instrText>
            </w:r>
            <w:r w:rsidR="006A158E">
              <w:fldChar w:fldCharType="separate"/>
            </w:r>
            <w:r w:rsidRPr="00DC30BB">
              <w:rPr>
                <w:rStyle w:val="Hyperlink"/>
                <w:lang w:val="en-GB"/>
              </w:rPr>
              <w:t>2nd Arctic Science Ministerial, Joint Statement of Ministers</w:t>
            </w:r>
            <w:r w:rsidR="006A158E">
              <w:rPr>
                <w:rStyle w:val="Hyperlink"/>
                <w:lang w:val="en-GB"/>
              </w:rPr>
              <w:fldChar w:fldCharType="end"/>
            </w:r>
          </w:p>
        </w:tc>
      </w:tr>
      <w:tr w:rsidR="00DC30BB" w:rsidRPr="00140267" w14:paraId="1AA00E39" w14:textId="77777777" w:rsidTr="00DC30B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5CAC0C" w14:textId="77777777" w:rsidR="00DC30BB" w:rsidRPr="00DC30BB" w:rsidRDefault="00DC30BB">
            <w:pPr>
              <w:rPr>
                <w:sz w:val="24"/>
                <w:szCs w:val="24"/>
                <w:lang w:val="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40EBBB" w14:textId="77777777" w:rsidR="00DC30BB" w:rsidRPr="00DC30BB" w:rsidRDefault="00DC30BB">
            <w:pPr>
              <w:rPr>
                <w:sz w:val="24"/>
                <w:szCs w:val="24"/>
                <w:lang w:val="en-GB"/>
              </w:rPr>
            </w:pPr>
            <w:r w:rsidRPr="00DC30BB">
              <w:rPr>
                <w:lang w:val="en-GB"/>
              </w:rPr>
              <w:t> </w:t>
            </w:r>
            <w:r w:rsidR="006A158E">
              <w:fldChar w:fldCharType="begin"/>
            </w:r>
            <w:r w:rsidR="006A158E" w:rsidRPr="00140267">
              <w:rPr>
                <w:lang w:val="en-GB"/>
              </w:rPr>
              <w:instrText xml:space="preserve"> HYPERLINK "https://www.nsf.gov/news/special_reports/big_ideas/arctic.jsp" </w:instrText>
            </w:r>
            <w:r w:rsidR="006A158E">
              <w:fldChar w:fldCharType="separate"/>
            </w:r>
            <w:r w:rsidRPr="00DC30BB">
              <w:rPr>
                <w:rStyle w:val="Hyperlink"/>
                <w:lang w:val="en-GB"/>
              </w:rPr>
              <w:t>NSF programme Navigating the new Arctic</w:t>
            </w:r>
            <w:r w:rsidR="006A158E">
              <w:rPr>
                <w:rStyle w:val="Hyperlink"/>
                <w:lang w:val="en-GB"/>
              </w:rPr>
              <w:fldChar w:fldCharType="end"/>
            </w:r>
          </w:p>
        </w:tc>
      </w:tr>
      <w:tr w:rsidR="00DC30BB" w14:paraId="5B08113C" w14:textId="77777777" w:rsidTr="00DC30B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7BFB30" w14:textId="77777777" w:rsidR="00DC30BB" w:rsidRPr="00DC30BB" w:rsidRDefault="00DC30BB">
            <w:pPr>
              <w:rPr>
                <w:sz w:val="24"/>
                <w:szCs w:val="24"/>
                <w:lang w:val="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602213" w14:textId="77777777" w:rsidR="00DC30BB" w:rsidRDefault="00DC30BB">
            <w:pPr>
              <w:rPr>
                <w:sz w:val="24"/>
                <w:szCs w:val="24"/>
              </w:rPr>
            </w:pPr>
            <w:r w:rsidRPr="00DC30BB">
              <w:rPr>
                <w:lang w:val="en-GB"/>
              </w:rPr>
              <w:t> </w:t>
            </w:r>
            <w:hyperlink r:id="rId14" w:history="1">
              <w:r>
                <w:rPr>
                  <w:rStyle w:val="Hyperlink"/>
                </w:rPr>
                <w:t>Roadmap for ArcticGEOSS</w:t>
              </w:r>
            </w:hyperlink>
          </w:p>
        </w:tc>
      </w:tr>
      <w:tr w:rsidR="00DC30BB" w:rsidRPr="00140267" w14:paraId="0379A1F5" w14:textId="77777777" w:rsidTr="00DC3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D1A57E" w14:textId="77777777" w:rsidR="00DC30BB" w:rsidRDefault="00DC30BB">
            <w:pPr>
              <w:jc w:val="center"/>
              <w:rPr>
                <w:sz w:val="24"/>
                <w:szCs w:val="24"/>
              </w:rPr>
            </w:pPr>
            <w: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6B77B" w14:textId="77777777" w:rsidR="00DC30BB" w:rsidRPr="00DC30BB" w:rsidRDefault="00DC30BB">
            <w:pPr>
              <w:rPr>
                <w:sz w:val="24"/>
                <w:szCs w:val="24"/>
                <w:lang w:val="en-GB"/>
              </w:rPr>
            </w:pPr>
            <w:r w:rsidRPr="00DC30BB">
              <w:rPr>
                <w:lang w:val="en-GB"/>
              </w:rPr>
              <w:t> </w:t>
            </w:r>
            <w:r w:rsidR="006A158E">
              <w:fldChar w:fldCharType="begin"/>
            </w:r>
            <w:r w:rsidR="006A158E" w:rsidRPr="00140267">
              <w:rPr>
                <w:lang w:val="en-GB"/>
              </w:rPr>
              <w:instrText xml:space="preserve"> HYPERLINK "https://www.arcticobserving.org/images/pdf/Committees/CON/20190206/05_D2.6_Roadmap_Version_05DEC2018_Sources.docx" </w:instrText>
            </w:r>
            <w:r w:rsidR="006A158E">
              <w:fldChar w:fldCharType="separate"/>
            </w:r>
            <w:r w:rsidRPr="00DC30BB">
              <w:rPr>
                <w:rStyle w:val="Hyperlink"/>
                <w:lang w:val="en-GB"/>
              </w:rPr>
              <w:t>EU-</w:t>
            </w:r>
            <w:proofErr w:type="spellStart"/>
            <w:r w:rsidRPr="00DC30BB">
              <w:rPr>
                <w:rStyle w:val="Hyperlink"/>
                <w:lang w:val="en-GB"/>
              </w:rPr>
              <w:t>PolarNet</w:t>
            </w:r>
            <w:proofErr w:type="spellEnd"/>
            <w:r w:rsidRPr="00DC30BB">
              <w:rPr>
                <w:rStyle w:val="Hyperlink"/>
                <w:lang w:val="en-GB"/>
              </w:rPr>
              <w:t xml:space="preserve"> deliverable D2.6, version 5th December 2018 (Sources)</w:t>
            </w:r>
            <w:r w:rsidR="006A158E">
              <w:rPr>
                <w:rStyle w:val="Hyperlink"/>
                <w:lang w:val="en-GB"/>
              </w:rPr>
              <w:fldChar w:fldCharType="end"/>
            </w:r>
          </w:p>
        </w:tc>
      </w:tr>
    </w:tbl>
    <w:p w14:paraId="17E72DCB" w14:textId="77777777" w:rsidR="00DC30BB" w:rsidRPr="00DC30BB" w:rsidRDefault="00DC30BB" w:rsidP="00BC54FE">
      <w:pPr>
        <w:spacing w:after="200" w:line="276" w:lineRule="auto"/>
        <w:rPr>
          <w:lang w:val="en-GB"/>
        </w:rPr>
      </w:pPr>
    </w:p>
    <w:p w14:paraId="6AA6B896" w14:textId="77777777" w:rsidR="00160E99" w:rsidRPr="00BC54FE" w:rsidRDefault="003A64AE" w:rsidP="00BC54FE">
      <w:pPr>
        <w:spacing w:after="200" w:line="276" w:lineRule="auto"/>
        <w:rPr>
          <w:lang w:val="en-US"/>
        </w:rPr>
      </w:pPr>
      <w:r>
        <w:rPr>
          <w:lang w:val="en-US"/>
        </w:rPr>
        <w:t xml:space="preserve">The documents are found here: </w:t>
      </w:r>
      <w:hyperlink r:id="rId15" w:history="1">
        <w:r w:rsidRPr="005A18DB">
          <w:rPr>
            <w:rStyle w:val="Hyperlink"/>
            <w:lang w:val="en-US"/>
          </w:rPr>
          <w:t>http://www.arcticobserving.org/committees/con/meetings</w:t>
        </w:r>
      </w:hyperlink>
      <w:r>
        <w:rPr>
          <w:lang w:val="en-US"/>
        </w:rPr>
        <w:t xml:space="preserve"> </w:t>
      </w:r>
    </w:p>
    <w:sectPr w:rsidR="00160E99" w:rsidRPr="00BC54FE">
      <w:head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28662" w14:textId="77777777" w:rsidR="006A158E" w:rsidRDefault="006A158E" w:rsidP="00211B16">
      <w:r>
        <w:separator/>
      </w:r>
    </w:p>
  </w:endnote>
  <w:endnote w:type="continuationSeparator" w:id="0">
    <w:p w14:paraId="1FCE0231" w14:textId="77777777" w:rsidR="006A158E" w:rsidRDefault="006A158E" w:rsidP="0021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4D9F1" w14:textId="77777777" w:rsidR="006A158E" w:rsidRDefault="006A158E" w:rsidP="00211B16">
      <w:r>
        <w:separator/>
      </w:r>
    </w:p>
  </w:footnote>
  <w:footnote w:type="continuationSeparator" w:id="0">
    <w:p w14:paraId="64C7CBF0" w14:textId="77777777" w:rsidR="006A158E" w:rsidRDefault="006A158E" w:rsidP="00211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06B71" w14:textId="5E07F8F4" w:rsidR="002D3AE8" w:rsidRPr="002D3AE8" w:rsidRDefault="00BF54B1" w:rsidP="002D3AE8">
    <w:pPr>
      <w:pStyle w:val="Header"/>
      <w:jc w:val="right"/>
      <w:rPr>
        <w:lang w:val="en-GB"/>
      </w:rPr>
    </w:pPr>
    <w:r>
      <w:rPr>
        <w:lang w:val="en-GB"/>
      </w:rPr>
      <w:t>Draft v</w:t>
    </w:r>
    <w:r w:rsidR="002D3AE8">
      <w:rPr>
        <w:lang w:val="en-GB"/>
      </w:rPr>
      <w:t xml:space="preserve">ersion </w:t>
    </w:r>
    <w:r w:rsidR="00DC30BB">
      <w:rPr>
        <w:lang w:val="en-GB"/>
      </w:rPr>
      <w:t>20</w:t>
    </w:r>
    <w:r w:rsidR="00DC30BB" w:rsidRPr="00DC30BB">
      <w:rPr>
        <w:vertAlign w:val="superscript"/>
        <w:lang w:val="en-GB"/>
      </w:rPr>
      <w:t>th</w:t>
    </w:r>
    <w:r w:rsidR="00DC30BB">
      <w:rPr>
        <w:lang w:val="en-GB"/>
      </w:rPr>
      <w:t xml:space="preserve"> March </w:t>
    </w:r>
    <w:r w:rsidR="002D3AE8">
      <w:rPr>
        <w:lang w:val="en-GB"/>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A49"/>
    <w:multiLevelType w:val="multilevel"/>
    <w:tmpl w:val="EFF8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E008D"/>
    <w:multiLevelType w:val="hybridMultilevel"/>
    <w:tmpl w:val="8DE4112A"/>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start w:val="1"/>
      <w:numFmt w:val="bullet"/>
      <w:lvlText w:val=""/>
      <w:lvlJc w:val="left"/>
      <w:pPr>
        <w:ind w:left="3824" w:hanging="360"/>
      </w:pPr>
      <w:rPr>
        <w:rFonts w:ascii="Symbol" w:hAnsi="Symbol" w:hint="default"/>
      </w:rPr>
    </w:lvl>
    <w:lvl w:ilvl="4" w:tplc="04060003">
      <w:start w:val="1"/>
      <w:numFmt w:val="bullet"/>
      <w:lvlText w:val="o"/>
      <w:lvlJc w:val="left"/>
      <w:pPr>
        <w:ind w:left="4544" w:hanging="360"/>
      </w:pPr>
      <w:rPr>
        <w:rFonts w:ascii="Courier New" w:hAnsi="Courier New" w:cs="Courier New" w:hint="default"/>
      </w:rPr>
    </w:lvl>
    <w:lvl w:ilvl="5" w:tplc="04060005">
      <w:start w:val="1"/>
      <w:numFmt w:val="bullet"/>
      <w:lvlText w:val=""/>
      <w:lvlJc w:val="left"/>
      <w:pPr>
        <w:ind w:left="5264" w:hanging="360"/>
      </w:pPr>
      <w:rPr>
        <w:rFonts w:ascii="Wingdings" w:hAnsi="Wingdings" w:hint="default"/>
      </w:rPr>
    </w:lvl>
    <w:lvl w:ilvl="6" w:tplc="04060001">
      <w:start w:val="1"/>
      <w:numFmt w:val="bullet"/>
      <w:lvlText w:val=""/>
      <w:lvlJc w:val="left"/>
      <w:pPr>
        <w:ind w:left="5984" w:hanging="360"/>
      </w:pPr>
      <w:rPr>
        <w:rFonts w:ascii="Symbol" w:hAnsi="Symbol" w:hint="default"/>
      </w:rPr>
    </w:lvl>
    <w:lvl w:ilvl="7" w:tplc="04060003">
      <w:start w:val="1"/>
      <w:numFmt w:val="bullet"/>
      <w:lvlText w:val="o"/>
      <w:lvlJc w:val="left"/>
      <w:pPr>
        <w:ind w:left="6704" w:hanging="360"/>
      </w:pPr>
      <w:rPr>
        <w:rFonts w:ascii="Courier New" w:hAnsi="Courier New" w:cs="Courier New" w:hint="default"/>
      </w:rPr>
    </w:lvl>
    <w:lvl w:ilvl="8" w:tplc="04060005">
      <w:start w:val="1"/>
      <w:numFmt w:val="bullet"/>
      <w:lvlText w:val=""/>
      <w:lvlJc w:val="left"/>
      <w:pPr>
        <w:ind w:left="7424" w:hanging="360"/>
      </w:pPr>
      <w:rPr>
        <w:rFonts w:ascii="Wingdings" w:hAnsi="Wingdings" w:hint="default"/>
      </w:rPr>
    </w:lvl>
  </w:abstractNum>
  <w:abstractNum w:abstractNumId="2">
    <w:nsid w:val="0B6B4BED"/>
    <w:multiLevelType w:val="hybridMultilevel"/>
    <w:tmpl w:val="92346350"/>
    <w:lvl w:ilvl="0" w:tplc="241EF2DC">
      <w:start w:val="5"/>
      <w:numFmt w:val="bullet"/>
      <w:lvlText w:val="-"/>
      <w:lvlJc w:val="left"/>
      <w:pPr>
        <w:ind w:left="360" w:hanging="360"/>
      </w:pPr>
      <w:rPr>
        <w:rFonts w:ascii="Cambria" w:eastAsiaTheme="majorEastAsia" w:hAnsi="Cambria"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325755"/>
    <w:multiLevelType w:val="multilevel"/>
    <w:tmpl w:val="295E4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9633C"/>
    <w:multiLevelType w:val="hybridMultilevel"/>
    <w:tmpl w:val="EE803F34"/>
    <w:lvl w:ilvl="0" w:tplc="01CEAA6E">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F75D6D"/>
    <w:multiLevelType w:val="hybridMultilevel"/>
    <w:tmpl w:val="BE102704"/>
    <w:lvl w:ilvl="0" w:tplc="4E709396">
      <w:start w:val="1"/>
      <w:numFmt w:val="bullet"/>
      <w:lvlText w:val="•"/>
      <w:lvlJc w:val="left"/>
      <w:pPr>
        <w:tabs>
          <w:tab w:val="num" w:pos="720"/>
        </w:tabs>
        <w:ind w:left="720" w:hanging="360"/>
      </w:pPr>
      <w:rPr>
        <w:rFonts w:ascii="Arial" w:hAnsi="Arial" w:hint="default"/>
      </w:rPr>
    </w:lvl>
    <w:lvl w:ilvl="1" w:tplc="72C43022" w:tentative="1">
      <w:start w:val="1"/>
      <w:numFmt w:val="bullet"/>
      <w:lvlText w:val="•"/>
      <w:lvlJc w:val="left"/>
      <w:pPr>
        <w:tabs>
          <w:tab w:val="num" w:pos="1440"/>
        </w:tabs>
        <w:ind w:left="1440" w:hanging="360"/>
      </w:pPr>
      <w:rPr>
        <w:rFonts w:ascii="Arial" w:hAnsi="Arial" w:hint="default"/>
      </w:rPr>
    </w:lvl>
    <w:lvl w:ilvl="2" w:tplc="036CC668" w:tentative="1">
      <w:start w:val="1"/>
      <w:numFmt w:val="bullet"/>
      <w:lvlText w:val="•"/>
      <w:lvlJc w:val="left"/>
      <w:pPr>
        <w:tabs>
          <w:tab w:val="num" w:pos="2160"/>
        </w:tabs>
        <w:ind w:left="2160" w:hanging="360"/>
      </w:pPr>
      <w:rPr>
        <w:rFonts w:ascii="Arial" w:hAnsi="Arial" w:hint="default"/>
      </w:rPr>
    </w:lvl>
    <w:lvl w:ilvl="3" w:tplc="2236B94E" w:tentative="1">
      <w:start w:val="1"/>
      <w:numFmt w:val="bullet"/>
      <w:lvlText w:val="•"/>
      <w:lvlJc w:val="left"/>
      <w:pPr>
        <w:tabs>
          <w:tab w:val="num" w:pos="2880"/>
        </w:tabs>
        <w:ind w:left="2880" w:hanging="360"/>
      </w:pPr>
      <w:rPr>
        <w:rFonts w:ascii="Arial" w:hAnsi="Arial" w:hint="default"/>
      </w:rPr>
    </w:lvl>
    <w:lvl w:ilvl="4" w:tplc="9760C912" w:tentative="1">
      <w:start w:val="1"/>
      <w:numFmt w:val="bullet"/>
      <w:lvlText w:val="•"/>
      <w:lvlJc w:val="left"/>
      <w:pPr>
        <w:tabs>
          <w:tab w:val="num" w:pos="3600"/>
        </w:tabs>
        <w:ind w:left="3600" w:hanging="360"/>
      </w:pPr>
      <w:rPr>
        <w:rFonts w:ascii="Arial" w:hAnsi="Arial" w:hint="default"/>
      </w:rPr>
    </w:lvl>
    <w:lvl w:ilvl="5" w:tplc="6AFCA22C" w:tentative="1">
      <w:start w:val="1"/>
      <w:numFmt w:val="bullet"/>
      <w:lvlText w:val="•"/>
      <w:lvlJc w:val="left"/>
      <w:pPr>
        <w:tabs>
          <w:tab w:val="num" w:pos="4320"/>
        </w:tabs>
        <w:ind w:left="4320" w:hanging="360"/>
      </w:pPr>
      <w:rPr>
        <w:rFonts w:ascii="Arial" w:hAnsi="Arial" w:hint="default"/>
      </w:rPr>
    </w:lvl>
    <w:lvl w:ilvl="6" w:tplc="E1CCF308" w:tentative="1">
      <w:start w:val="1"/>
      <w:numFmt w:val="bullet"/>
      <w:lvlText w:val="•"/>
      <w:lvlJc w:val="left"/>
      <w:pPr>
        <w:tabs>
          <w:tab w:val="num" w:pos="5040"/>
        </w:tabs>
        <w:ind w:left="5040" w:hanging="360"/>
      </w:pPr>
      <w:rPr>
        <w:rFonts w:ascii="Arial" w:hAnsi="Arial" w:hint="default"/>
      </w:rPr>
    </w:lvl>
    <w:lvl w:ilvl="7" w:tplc="3D28A082" w:tentative="1">
      <w:start w:val="1"/>
      <w:numFmt w:val="bullet"/>
      <w:lvlText w:val="•"/>
      <w:lvlJc w:val="left"/>
      <w:pPr>
        <w:tabs>
          <w:tab w:val="num" w:pos="5760"/>
        </w:tabs>
        <w:ind w:left="5760" w:hanging="360"/>
      </w:pPr>
      <w:rPr>
        <w:rFonts w:ascii="Arial" w:hAnsi="Arial" w:hint="default"/>
      </w:rPr>
    </w:lvl>
    <w:lvl w:ilvl="8" w:tplc="0ECE4E3A" w:tentative="1">
      <w:start w:val="1"/>
      <w:numFmt w:val="bullet"/>
      <w:lvlText w:val="•"/>
      <w:lvlJc w:val="left"/>
      <w:pPr>
        <w:tabs>
          <w:tab w:val="num" w:pos="6480"/>
        </w:tabs>
        <w:ind w:left="6480" w:hanging="360"/>
      </w:pPr>
      <w:rPr>
        <w:rFonts w:ascii="Arial" w:hAnsi="Arial" w:hint="default"/>
      </w:rPr>
    </w:lvl>
  </w:abstractNum>
  <w:abstractNum w:abstractNumId="6">
    <w:nsid w:val="13026FE1"/>
    <w:multiLevelType w:val="hybridMultilevel"/>
    <w:tmpl w:val="A2762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636E4B"/>
    <w:multiLevelType w:val="hybridMultilevel"/>
    <w:tmpl w:val="25267AA2"/>
    <w:lvl w:ilvl="0" w:tplc="200A88E6">
      <w:start w:val="1"/>
      <w:numFmt w:val="bullet"/>
      <w:lvlText w:val="•"/>
      <w:lvlJc w:val="left"/>
      <w:pPr>
        <w:tabs>
          <w:tab w:val="num" w:pos="720"/>
        </w:tabs>
        <w:ind w:left="720" w:hanging="360"/>
      </w:pPr>
      <w:rPr>
        <w:rFonts w:ascii="Arial" w:hAnsi="Arial" w:hint="default"/>
      </w:rPr>
    </w:lvl>
    <w:lvl w:ilvl="1" w:tplc="60F2B060" w:tentative="1">
      <w:start w:val="1"/>
      <w:numFmt w:val="bullet"/>
      <w:lvlText w:val="•"/>
      <w:lvlJc w:val="left"/>
      <w:pPr>
        <w:tabs>
          <w:tab w:val="num" w:pos="1440"/>
        </w:tabs>
        <w:ind w:left="1440" w:hanging="360"/>
      </w:pPr>
      <w:rPr>
        <w:rFonts w:ascii="Arial" w:hAnsi="Arial" w:hint="default"/>
      </w:rPr>
    </w:lvl>
    <w:lvl w:ilvl="2" w:tplc="05E43D7C" w:tentative="1">
      <w:start w:val="1"/>
      <w:numFmt w:val="bullet"/>
      <w:lvlText w:val="•"/>
      <w:lvlJc w:val="left"/>
      <w:pPr>
        <w:tabs>
          <w:tab w:val="num" w:pos="2160"/>
        </w:tabs>
        <w:ind w:left="2160" w:hanging="360"/>
      </w:pPr>
      <w:rPr>
        <w:rFonts w:ascii="Arial" w:hAnsi="Arial" w:hint="default"/>
      </w:rPr>
    </w:lvl>
    <w:lvl w:ilvl="3" w:tplc="1D7C6268" w:tentative="1">
      <w:start w:val="1"/>
      <w:numFmt w:val="bullet"/>
      <w:lvlText w:val="•"/>
      <w:lvlJc w:val="left"/>
      <w:pPr>
        <w:tabs>
          <w:tab w:val="num" w:pos="2880"/>
        </w:tabs>
        <w:ind w:left="2880" w:hanging="360"/>
      </w:pPr>
      <w:rPr>
        <w:rFonts w:ascii="Arial" w:hAnsi="Arial" w:hint="default"/>
      </w:rPr>
    </w:lvl>
    <w:lvl w:ilvl="4" w:tplc="B3CC45A2" w:tentative="1">
      <w:start w:val="1"/>
      <w:numFmt w:val="bullet"/>
      <w:lvlText w:val="•"/>
      <w:lvlJc w:val="left"/>
      <w:pPr>
        <w:tabs>
          <w:tab w:val="num" w:pos="3600"/>
        </w:tabs>
        <w:ind w:left="3600" w:hanging="360"/>
      </w:pPr>
      <w:rPr>
        <w:rFonts w:ascii="Arial" w:hAnsi="Arial" w:hint="default"/>
      </w:rPr>
    </w:lvl>
    <w:lvl w:ilvl="5" w:tplc="A89E251C" w:tentative="1">
      <w:start w:val="1"/>
      <w:numFmt w:val="bullet"/>
      <w:lvlText w:val="•"/>
      <w:lvlJc w:val="left"/>
      <w:pPr>
        <w:tabs>
          <w:tab w:val="num" w:pos="4320"/>
        </w:tabs>
        <w:ind w:left="4320" w:hanging="360"/>
      </w:pPr>
      <w:rPr>
        <w:rFonts w:ascii="Arial" w:hAnsi="Arial" w:hint="default"/>
      </w:rPr>
    </w:lvl>
    <w:lvl w:ilvl="6" w:tplc="25989718" w:tentative="1">
      <w:start w:val="1"/>
      <w:numFmt w:val="bullet"/>
      <w:lvlText w:val="•"/>
      <w:lvlJc w:val="left"/>
      <w:pPr>
        <w:tabs>
          <w:tab w:val="num" w:pos="5040"/>
        </w:tabs>
        <w:ind w:left="5040" w:hanging="360"/>
      </w:pPr>
      <w:rPr>
        <w:rFonts w:ascii="Arial" w:hAnsi="Arial" w:hint="default"/>
      </w:rPr>
    </w:lvl>
    <w:lvl w:ilvl="7" w:tplc="DF509B08" w:tentative="1">
      <w:start w:val="1"/>
      <w:numFmt w:val="bullet"/>
      <w:lvlText w:val="•"/>
      <w:lvlJc w:val="left"/>
      <w:pPr>
        <w:tabs>
          <w:tab w:val="num" w:pos="5760"/>
        </w:tabs>
        <w:ind w:left="5760" w:hanging="360"/>
      </w:pPr>
      <w:rPr>
        <w:rFonts w:ascii="Arial" w:hAnsi="Arial" w:hint="default"/>
      </w:rPr>
    </w:lvl>
    <w:lvl w:ilvl="8" w:tplc="278A2E2E" w:tentative="1">
      <w:start w:val="1"/>
      <w:numFmt w:val="bullet"/>
      <w:lvlText w:val="•"/>
      <w:lvlJc w:val="left"/>
      <w:pPr>
        <w:tabs>
          <w:tab w:val="num" w:pos="6480"/>
        </w:tabs>
        <w:ind w:left="6480" w:hanging="360"/>
      </w:pPr>
      <w:rPr>
        <w:rFonts w:ascii="Arial" w:hAnsi="Arial" w:hint="default"/>
      </w:rPr>
    </w:lvl>
  </w:abstractNum>
  <w:abstractNum w:abstractNumId="8">
    <w:nsid w:val="15E772A2"/>
    <w:multiLevelType w:val="hybridMultilevel"/>
    <w:tmpl w:val="1D72EB4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9">
    <w:nsid w:val="16AF61A5"/>
    <w:multiLevelType w:val="hybridMultilevel"/>
    <w:tmpl w:val="34FCFE40"/>
    <w:lvl w:ilvl="0" w:tplc="028C310E">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1F774B5F"/>
    <w:multiLevelType w:val="hybridMultilevel"/>
    <w:tmpl w:val="8CC4D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1526F3C"/>
    <w:multiLevelType w:val="hybridMultilevel"/>
    <w:tmpl w:val="278C9F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1B25C09"/>
    <w:multiLevelType w:val="hybridMultilevel"/>
    <w:tmpl w:val="5D46A7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9F6739"/>
    <w:multiLevelType w:val="hybridMultilevel"/>
    <w:tmpl w:val="5F7A2710"/>
    <w:lvl w:ilvl="0" w:tplc="241EF2DC">
      <w:start w:val="5"/>
      <w:numFmt w:val="bullet"/>
      <w:lvlText w:val="-"/>
      <w:lvlJc w:val="left"/>
      <w:pPr>
        <w:ind w:left="36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786DC7"/>
    <w:multiLevelType w:val="hybridMultilevel"/>
    <w:tmpl w:val="8440E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311D6B"/>
    <w:multiLevelType w:val="hybridMultilevel"/>
    <w:tmpl w:val="B4304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5096043"/>
    <w:multiLevelType w:val="hybridMultilevel"/>
    <w:tmpl w:val="4ACE0E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78E76CE"/>
    <w:multiLevelType w:val="hybridMultilevel"/>
    <w:tmpl w:val="0D6EB188"/>
    <w:lvl w:ilvl="0" w:tplc="977CDA22">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8">
    <w:nsid w:val="3D063F0C"/>
    <w:multiLevelType w:val="hybridMultilevel"/>
    <w:tmpl w:val="38F6C4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1384EE4"/>
    <w:multiLevelType w:val="hybridMultilevel"/>
    <w:tmpl w:val="401017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75C515C"/>
    <w:multiLevelType w:val="multilevel"/>
    <w:tmpl w:val="15A4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C92A54"/>
    <w:multiLevelType w:val="hybridMultilevel"/>
    <w:tmpl w:val="42B8FD2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nsid w:val="47EC6063"/>
    <w:multiLevelType w:val="hybridMultilevel"/>
    <w:tmpl w:val="F162C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A404AE"/>
    <w:multiLevelType w:val="hybridMultilevel"/>
    <w:tmpl w:val="6116FF42"/>
    <w:lvl w:ilvl="0" w:tplc="3E00E18C">
      <w:start w:val="1"/>
      <w:numFmt w:val="bullet"/>
      <w:lvlText w:val=""/>
      <w:lvlJc w:val="left"/>
      <w:pPr>
        <w:tabs>
          <w:tab w:val="num" w:pos="720"/>
        </w:tabs>
        <w:ind w:left="720" w:hanging="360"/>
      </w:pPr>
      <w:rPr>
        <w:rFonts w:ascii="Wingdings" w:hAnsi="Wingdings" w:hint="default"/>
      </w:rPr>
    </w:lvl>
    <w:lvl w:ilvl="1" w:tplc="32B475F2" w:tentative="1">
      <w:start w:val="1"/>
      <w:numFmt w:val="bullet"/>
      <w:lvlText w:val=""/>
      <w:lvlJc w:val="left"/>
      <w:pPr>
        <w:tabs>
          <w:tab w:val="num" w:pos="1440"/>
        </w:tabs>
        <w:ind w:left="1440" w:hanging="360"/>
      </w:pPr>
      <w:rPr>
        <w:rFonts w:ascii="Wingdings" w:hAnsi="Wingdings" w:hint="default"/>
      </w:rPr>
    </w:lvl>
    <w:lvl w:ilvl="2" w:tplc="265CE584" w:tentative="1">
      <w:start w:val="1"/>
      <w:numFmt w:val="bullet"/>
      <w:lvlText w:val=""/>
      <w:lvlJc w:val="left"/>
      <w:pPr>
        <w:tabs>
          <w:tab w:val="num" w:pos="2160"/>
        </w:tabs>
        <w:ind w:left="2160" w:hanging="360"/>
      </w:pPr>
      <w:rPr>
        <w:rFonts w:ascii="Wingdings" w:hAnsi="Wingdings" w:hint="default"/>
      </w:rPr>
    </w:lvl>
    <w:lvl w:ilvl="3" w:tplc="ABCC22AC" w:tentative="1">
      <w:start w:val="1"/>
      <w:numFmt w:val="bullet"/>
      <w:lvlText w:val=""/>
      <w:lvlJc w:val="left"/>
      <w:pPr>
        <w:tabs>
          <w:tab w:val="num" w:pos="2880"/>
        </w:tabs>
        <w:ind w:left="2880" w:hanging="360"/>
      </w:pPr>
      <w:rPr>
        <w:rFonts w:ascii="Wingdings" w:hAnsi="Wingdings" w:hint="default"/>
      </w:rPr>
    </w:lvl>
    <w:lvl w:ilvl="4" w:tplc="77CE7B4C" w:tentative="1">
      <w:start w:val="1"/>
      <w:numFmt w:val="bullet"/>
      <w:lvlText w:val=""/>
      <w:lvlJc w:val="left"/>
      <w:pPr>
        <w:tabs>
          <w:tab w:val="num" w:pos="3600"/>
        </w:tabs>
        <w:ind w:left="3600" w:hanging="360"/>
      </w:pPr>
      <w:rPr>
        <w:rFonts w:ascii="Wingdings" w:hAnsi="Wingdings" w:hint="default"/>
      </w:rPr>
    </w:lvl>
    <w:lvl w:ilvl="5" w:tplc="753ACEC4" w:tentative="1">
      <w:start w:val="1"/>
      <w:numFmt w:val="bullet"/>
      <w:lvlText w:val=""/>
      <w:lvlJc w:val="left"/>
      <w:pPr>
        <w:tabs>
          <w:tab w:val="num" w:pos="4320"/>
        </w:tabs>
        <w:ind w:left="4320" w:hanging="360"/>
      </w:pPr>
      <w:rPr>
        <w:rFonts w:ascii="Wingdings" w:hAnsi="Wingdings" w:hint="default"/>
      </w:rPr>
    </w:lvl>
    <w:lvl w:ilvl="6" w:tplc="C804EB24" w:tentative="1">
      <w:start w:val="1"/>
      <w:numFmt w:val="bullet"/>
      <w:lvlText w:val=""/>
      <w:lvlJc w:val="left"/>
      <w:pPr>
        <w:tabs>
          <w:tab w:val="num" w:pos="5040"/>
        </w:tabs>
        <w:ind w:left="5040" w:hanging="360"/>
      </w:pPr>
      <w:rPr>
        <w:rFonts w:ascii="Wingdings" w:hAnsi="Wingdings" w:hint="default"/>
      </w:rPr>
    </w:lvl>
    <w:lvl w:ilvl="7" w:tplc="46FECA2C" w:tentative="1">
      <w:start w:val="1"/>
      <w:numFmt w:val="bullet"/>
      <w:lvlText w:val=""/>
      <w:lvlJc w:val="left"/>
      <w:pPr>
        <w:tabs>
          <w:tab w:val="num" w:pos="5760"/>
        </w:tabs>
        <w:ind w:left="5760" w:hanging="360"/>
      </w:pPr>
      <w:rPr>
        <w:rFonts w:ascii="Wingdings" w:hAnsi="Wingdings" w:hint="default"/>
      </w:rPr>
    </w:lvl>
    <w:lvl w:ilvl="8" w:tplc="90DCD6EC" w:tentative="1">
      <w:start w:val="1"/>
      <w:numFmt w:val="bullet"/>
      <w:lvlText w:val=""/>
      <w:lvlJc w:val="left"/>
      <w:pPr>
        <w:tabs>
          <w:tab w:val="num" w:pos="6480"/>
        </w:tabs>
        <w:ind w:left="6480" w:hanging="360"/>
      </w:pPr>
      <w:rPr>
        <w:rFonts w:ascii="Wingdings" w:hAnsi="Wingdings" w:hint="default"/>
      </w:rPr>
    </w:lvl>
  </w:abstractNum>
  <w:abstractNum w:abstractNumId="24">
    <w:nsid w:val="4C144D8B"/>
    <w:multiLevelType w:val="hybridMultilevel"/>
    <w:tmpl w:val="11AC77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C343942"/>
    <w:multiLevelType w:val="hybridMultilevel"/>
    <w:tmpl w:val="6A023D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4E0A1595"/>
    <w:multiLevelType w:val="hybridMultilevel"/>
    <w:tmpl w:val="6ED8D7BA"/>
    <w:lvl w:ilvl="0" w:tplc="10090011">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27">
    <w:nsid w:val="4EFD0346"/>
    <w:multiLevelType w:val="hybridMultilevel"/>
    <w:tmpl w:val="885813E6"/>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28">
    <w:nsid w:val="53E41A22"/>
    <w:multiLevelType w:val="hybridMultilevel"/>
    <w:tmpl w:val="730880B8"/>
    <w:lvl w:ilvl="0" w:tplc="1F5C7684">
      <w:numFmt w:val="bullet"/>
      <w:lvlText w:val="-"/>
      <w:lvlJc w:val="left"/>
      <w:pPr>
        <w:ind w:left="360" w:hanging="360"/>
      </w:pPr>
      <w:rPr>
        <w:rFonts w:ascii="Calibri" w:eastAsia="Times New Roman" w:hAnsi="Calibri"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635D3725"/>
    <w:multiLevelType w:val="hybridMultilevel"/>
    <w:tmpl w:val="01069888"/>
    <w:lvl w:ilvl="0" w:tplc="1F5C768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A6C09B4"/>
    <w:multiLevelType w:val="hybridMultilevel"/>
    <w:tmpl w:val="BCA47DB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6A842381"/>
    <w:multiLevelType w:val="hybridMultilevel"/>
    <w:tmpl w:val="A11893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6AC54800"/>
    <w:multiLevelType w:val="hybridMultilevel"/>
    <w:tmpl w:val="BF6E8B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nsid w:val="6DF81183"/>
    <w:multiLevelType w:val="hybridMultilevel"/>
    <w:tmpl w:val="0722FE80"/>
    <w:lvl w:ilvl="0" w:tplc="120EEBA8">
      <w:start w:val="1"/>
      <w:numFmt w:val="bullet"/>
      <w:lvlText w:val="•"/>
      <w:lvlJc w:val="left"/>
      <w:pPr>
        <w:tabs>
          <w:tab w:val="num" w:pos="720"/>
        </w:tabs>
        <w:ind w:left="720" w:hanging="360"/>
      </w:pPr>
      <w:rPr>
        <w:rFonts w:ascii="Arial" w:hAnsi="Arial" w:hint="default"/>
      </w:rPr>
    </w:lvl>
    <w:lvl w:ilvl="1" w:tplc="2738DF36" w:tentative="1">
      <w:start w:val="1"/>
      <w:numFmt w:val="bullet"/>
      <w:lvlText w:val="•"/>
      <w:lvlJc w:val="left"/>
      <w:pPr>
        <w:tabs>
          <w:tab w:val="num" w:pos="1440"/>
        </w:tabs>
        <w:ind w:left="1440" w:hanging="360"/>
      </w:pPr>
      <w:rPr>
        <w:rFonts w:ascii="Arial" w:hAnsi="Arial" w:hint="default"/>
      </w:rPr>
    </w:lvl>
    <w:lvl w:ilvl="2" w:tplc="B0FAF272" w:tentative="1">
      <w:start w:val="1"/>
      <w:numFmt w:val="bullet"/>
      <w:lvlText w:val="•"/>
      <w:lvlJc w:val="left"/>
      <w:pPr>
        <w:tabs>
          <w:tab w:val="num" w:pos="2160"/>
        </w:tabs>
        <w:ind w:left="2160" w:hanging="360"/>
      </w:pPr>
      <w:rPr>
        <w:rFonts w:ascii="Arial" w:hAnsi="Arial" w:hint="default"/>
      </w:rPr>
    </w:lvl>
    <w:lvl w:ilvl="3" w:tplc="9B34CB14" w:tentative="1">
      <w:start w:val="1"/>
      <w:numFmt w:val="bullet"/>
      <w:lvlText w:val="•"/>
      <w:lvlJc w:val="left"/>
      <w:pPr>
        <w:tabs>
          <w:tab w:val="num" w:pos="2880"/>
        </w:tabs>
        <w:ind w:left="2880" w:hanging="360"/>
      </w:pPr>
      <w:rPr>
        <w:rFonts w:ascii="Arial" w:hAnsi="Arial" w:hint="default"/>
      </w:rPr>
    </w:lvl>
    <w:lvl w:ilvl="4" w:tplc="740201C2" w:tentative="1">
      <w:start w:val="1"/>
      <w:numFmt w:val="bullet"/>
      <w:lvlText w:val="•"/>
      <w:lvlJc w:val="left"/>
      <w:pPr>
        <w:tabs>
          <w:tab w:val="num" w:pos="3600"/>
        </w:tabs>
        <w:ind w:left="3600" w:hanging="360"/>
      </w:pPr>
      <w:rPr>
        <w:rFonts w:ascii="Arial" w:hAnsi="Arial" w:hint="default"/>
      </w:rPr>
    </w:lvl>
    <w:lvl w:ilvl="5" w:tplc="C2CA5CC2" w:tentative="1">
      <w:start w:val="1"/>
      <w:numFmt w:val="bullet"/>
      <w:lvlText w:val="•"/>
      <w:lvlJc w:val="left"/>
      <w:pPr>
        <w:tabs>
          <w:tab w:val="num" w:pos="4320"/>
        </w:tabs>
        <w:ind w:left="4320" w:hanging="360"/>
      </w:pPr>
      <w:rPr>
        <w:rFonts w:ascii="Arial" w:hAnsi="Arial" w:hint="default"/>
      </w:rPr>
    </w:lvl>
    <w:lvl w:ilvl="6" w:tplc="E7D45EC2" w:tentative="1">
      <w:start w:val="1"/>
      <w:numFmt w:val="bullet"/>
      <w:lvlText w:val="•"/>
      <w:lvlJc w:val="left"/>
      <w:pPr>
        <w:tabs>
          <w:tab w:val="num" w:pos="5040"/>
        </w:tabs>
        <w:ind w:left="5040" w:hanging="360"/>
      </w:pPr>
      <w:rPr>
        <w:rFonts w:ascii="Arial" w:hAnsi="Arial" w:hint="default"/>
      </w:rPr>
    </w:lvl>
    <w:lvl w:ilvl="7" w:tplc="B14A06BA" w:tentative="1">
      <w:start w:val="1"/>
      <w:numFmt w:val="bullet"/>
      <w:lvlText w:val="•"/>
      <w:lvlJc w:val="left"/>
      <w:pPr>
        <w:tabs>
          <w:tab w:val="num" w:pos="5760"/>
        </w:tabs>
        <w:ind w:left="5760" w:hanging="360"/>
      </w:pPr>
      <w:rPr>
        <w:rFonts w:ascii="Arial" w:hAnsi="Arial" w:hint="default"/>
      </w:rPr>
    </w:lvl>
    <w:lvl w:ilvl="8" w:tplc="4E9C4228" w:tentative="1">
      <w:start w:val="1"/>
      <w:numFmt w:val="bullet"/>
      <w:lvlText w:val="•"/>
      <w:lvlJc w:val="left"/>
      <w:pPr>
        <w:tabs>
          <w:tab w:val="num" w:pos="6480"/>
        </w:tabs>
        <w:ind w:left="6480" w:hanging="360"/>
      </w:pPr>
      <w:rPr>
        <w:rFonts w:ascii="Arial" w:hAnsi="Arial" w:hint="default"/>
      </w:rPr>
    </w:lvl>
  </w:abstractNum>
  <w:abstractNum w:abstractNumId="34">
    <w:nsid w:val="7B443618"/>
    <w:multiLevelType w:val="hybridMultilevel"/>
    <w:tmpl w:val="5644C9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nsid w:val="7F7A48AB"/>
    <w:multiLevelType w:val="hybridMultilevel"/>
    <w:tmpl w:val="58C27970"/>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6"/>
  </w:num>
  <w:num w:numId="4">
    <w:abstractNumId w:val="25"/>
  </w:num>
  <w:num w:numId="5">
    <w:abstractNumId w:val="24"/>
  </w:num>
  <w:num w:numId="6">
    <w:abstractNumId w:val="0"/>
  </w:num>
  <w:num w:numId="7">
    <w:abstractNumId w:val="15"/>
  </w:num>
  <w:num w:numId="8">
    <w:abstractNumId w:val="21"/>
  </w:num>
  <w:num w:numId="9">
    <w:abstractNumId w:val="31"/>
  </w:num>
  <w:num w:numId="10">
    <w:abstractNumId w:val="1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
  </w:num>
  <w:num w:numId="16">
    <w:abstractNumId w:val="1"/>
  </w:num>
  <w:num w:numId="17">
    <w:abstractNumId w:val="11"/>
  </w:num>
  <w:num w:numId="18">
    <w:abstractNumId w:val="29"/>
  </w:num>
  <w:num w:numId="19">
    <w:abstractNumId w:val="20"/>
  </w:num>
  <w:num w:numId="20">
    <w:abstractNumId w:val="28"/>
  </w:num>
  <w:num w:numId="21">
    <w:abstractNumId w:val="3"/>
  </w:num>
  <w:num w:numId="22">
    <w:abstractNumId w:val="34"/>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
  </w:num>
  <w:num w:numId="27">
    <w:abstractNumId w:val="9"/>
  </w:num>
  <w:num w:numId="28">
    <w:abstractNumId w:val="13"/>
  </w:num>
  <w:num w:numId="29">
    <w:abstractNumId w:val="14"/>
  </w:num>
  <w:num w:numId="30">
    <w:abstractNumId w:val="23"/>
  </w:num>
  <w:num w:numId="31">
    <w:abstractNumId w:val="12"/>
  </w:num>
  <w:num w:numId="32">
    <w:abstractNumId w:val="6"/>
  </w:num>
  <w:num w:numId="33">
    <w:abstractNumId w:val="10"/>
  </w:num>
  <w:num w:numId="34">
    <w:abstractNumId w:val="1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0"/>
  </w:num>
  <w:num w:numId="38">
    <w:abstractNumId w:val="33"/>
  </w:num>
  <w:num w:numId="39">
    <w:abstractNumId w:val="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89"/>
    <w:rsid w:val="0000602F"/>
    <w:rsid w:val="0001335A"/>
    <w:rsid w:val="00014F57"/>
    <w:rsid w:val="000165AA"/>
    <w:rsid w:val="00024F96"/>
    <w:rsid w:val="000351FA"/>
    <w:rsid w:val="0004229A"/>
    <w:rsid w:val="00067D0C"/>
    <w:rsid w:val="00071CF6"/>
    <w:rsid w:val="00073090"/>
    <w:rsid w:val="00076E65"/>
    <w:rsid w:val="000A1664"/>
    <w:rsid w:val="000A2D22"/>
    <w:rsid w:val="000B5975"/>
    <w:rsid w:val="000B7AD0"/>
    <w:rsid w:val="000C00AA"/>
    <w:rsid w:val="000C2EEC"/>
    <w:rsid w:val="000F02C7"/>
    <w:rsid w:val="000F2F30"/>
    <w:rsid w:val="000F5647"/>
    <w:rsid w:val="001218AE"/>
    <w:rsid w:val="00122E90"/>
    <w:rsid w:val="00123D54"/>
    <w:rsid w:val="00140267"/>
    <w:rsid w:val="00160E99"/>
    <w:rsid w:val="00163781"/>
    <w:rsid w:val="00176DDE"/>
    <w:rsid w:val="00177E60"/>
    <w:rsid w:val="00181CAA"/>
    <w:rsid w:val="0018550C"/>
    <w:rsid w:val="001862D5"/>
    <w:rsid w:val="00193736"/>
    <w:rsid w:val="001A356D"/>
    <w:rsid w:val="001A3648"/>
    <w:rsid w:val="001C3B37"/>
    <w:rsid w:val="001D3496"/>
    <w:rsid w:val="001E3D9E"/>
    <w:rsid w:val="001F4692"/>
    <w:rsid w:val="001F6589"/>
    <w:rsid w:val="002012E1"/>
    <w:rsid w:val="002016B5"/>
    <w:rsid w:val="00203C77"/>
    <w:rsid w:val="00211B16"/>
    <w:rsid w:val="002169B4"/>
    <w:rsid w:val="00255C4C"/>
    <w:rsid w:val="00257711"/>
    <w:rsid w:val="00276300"/>
    <w:rsid w:val="002B6190"/>
    <w:rsid w:val="002D06F1"/>
    <w:rsid w:val="002D3AE8"/>
    <w:rsid w:val="002D7BF5"/>
    <w:rsid w:val="002E1B10"/>
    <w:rsid w:val="003026AE"/>
    <w:rsid w:val="00313B25"/>
    <w:rsid w:val="00326CEC"/>
    <w:rsid w:val="003312F5"/>
    <w:rsid w:val="003323DB"/>
    <w:rsid w:val="0033733D"/>
    <w:rsid w:val="00347015"/>
    <w:rsid w:val="003479B2"/>
    <w:rsid w:val="00350E6F"/>
    <w:rsid w:val="00360D56"/>
    <w:rsid w:val="0036623D"/>
    <w:rsid w:val="00377992"/>
    <w:rsid w:val="003801E3"/>
    <w:rsid w:val="003A1D9B"/>
    <w:rsid w:val="003A64AE"/>
    <w:rsid w:val="003B11E6"/>
    <w:rsid w:val="003C510F"/>
    <w:rsid w:val="003C5DEB"/>
    <w:rsid w:val="003D2989"/>
    <w:rsid w:val="003F0D7D"/>
    <w:rsid w:val="00417B57"/>
    <w:rsid w:val="00436422"/>
    <w:rsid w:val="00462AC9"/>
    <w:rsid w:val="00474102"/>
    <w:rsid w:val="00477B04"/>
    <w:rsid w:val="00484684"/>
    <w:rsid w:val="00486E6D"/>
    <w:rsid w:val="004941EF"/>
    <w:rsid w:val="004B4453"/>
    <w:rsid w:val="004E58F9"/>
    <w:rsid w:val="004F54D4"/>
    <w:rsid w:val="00511F7E"/>
    <w:rsid w:val="00514395"/>
    <w:rsid w:val="0052173D"/>
    <w:rsid w:val="00526709"/>
    <w:rsid w:val="005440F2"/>
    <w:rsid w:val="00554CEB"/>
    <w:rsid w:val="005655D8"/>
    <w:rsid w:val="0058500C"/>
    <w:rsid w:val="005867E9"/>
    <w:rsid w:val="005B62A6"/>
    <w:rsid w:val="005B7B88"/>
    <w:rsid w:val="005C1B56"/>
    <w:rsid w:val="005C2EC7"/>
    <w:rsid w:val="005D30BC"/>
    <w:rsid w:val="005F2A75"/>
    <w:rsid w:val="0061672C"/>
    <w:rsid w:val="00635B28"/>
    <w:rsid w:val="00637920"/>
    <w:rsid w:val="0064102C"/>
    <w:rsid w:val="00650FD0"/>
    <w:rsid w:val="00656B67"/>
    <w:rsid w:val="0066788A"/>
    <w:rsid w:val="00681154"/>
    <w:rsid w:val="006A158E"/>
    <w:rsid w:val="006B3251"/>
    <w:rsid w:val="006B3BAB"/>
    <w:rsid w:val="006B4874"/>
    <w:rsid w:val="006B4F8D"/>
    <w:rsid w:val="006B666B"/>
    <w:rsid w:val="006C369A"/>
    <w:rsid w:val="006D3429"/>
    <w:rsid w:val="006D6A99"/>
    <w:rsid w:val="006E5BD0"/>
    <w:rsid w:val="006E647E"/>
    <w:rsid w:val="006F6B3D"/>
    <w:rsid w:val="00704374"/>
    <w:rsid w:val="00727E22"/>
    <w:rsid w:val="0074514E"/>
    <w:rsid w:val="007515C9"/>
    <w:rsid w:val="00792741"/>
    <w:rsid w:val="00797921"/>
    <w:rsid w:val="007F0F97"/>
    <w:rsid w:val="00811174"/>
    <w:rsid w:val="0081706C"/>
    <w:rsid w:val="00837D0B"/>
    <w:rsid w:val="00843696"/>
    <w:rsid w:val="00872B00"/>
    <w:rsid w:val="008A4FC9"/>
    <w:rsid w:val="008C7BAA"/>
    <w:rsid w:val="008E503E"/>
    <w:rsid w:val="008F268D"/>
    <w:rsid w:val="008F2A07"/>
    <w:rsid w:val="008F3CCE"/>
    <w:rsid w:val="008F440D"/>
    <w:rsid w:val="008F65D1"/>
    <w:rsid w:val="00900709"/>
    <w:rsid w:val="00921BA4"/>
    <w:rsid w:val="00937B7E"/>
    <w:rsid w:val="00943CD3"/>
    <w:rsid w:val="00945A3E"/>
    <w:rsid w:val="0094656C"/>
    <w:rsid w:val="00977C83"/>
    <w:rsid w:val="009B4860"/>
    <w:rsid w:val="009B5D88"/>
    <w:rsid w:val="009C0306"/>
    <w:rsid w:val="009D6F08"/>
    <w:rsid w:val="009E4906"/>
    <w:rsid w:val="009E4A66"/>
    <w:rsid w:val="009F57F3"/>
    <w:rsid w:val="00A04482"/>
    <w:rsid w:val="00A21F7C"/>
    <w:rsid w:val="00A46F76"/>
    <w:rsid w:val="00A61EB6"/>
    <w:rsid w:val="00A77E1D"/>
    <w:rsid w:val="00A81ABC"/>
    <w:rsid w:val="00A81BA4"/>
    <w:rsid w:val="00AA4ABC"/>
    <w:rsid w:val="00AB75F6"/>
    <w:rsid w:val="00AC2120"/>
    <w:rsid w:val="00AE5A10"/>
    <w:rsid w:val="00B103FE"/>
    <w:rsid w:val="00B40321"/>
    <w:rsid w:val="00B44455"/>
    <w:rsid w:val="00B52DC0"/>
    <w:rsid w:val="00B60BED"/>
    <w:rsid w:val="00B65524"/>
    <w:rsid w:val="00B80F75"/>
    <w:rsid w:val="00B85F05"/>
    <w:rsid w:val="00B862E2"/>
    <w:rsid w:val="00BB016A"/>
    <w:rsid w:val="00BC54FE"/>
    <w:rsid w:val="00BD1263"/>
    <w:rsid w:val="00BD375C"/>
    <w:rsid w:val="00BD457F"/>
    <w:rsid w:val="00BD60F4"/>
    <w:rsid w:val="00BE0129"/>
    <w:rsid w:val="00BE4B8F"/>
    <w:rsid w:val="00BF54B1"/>
    <w:rsid w:val="00C00B17"/>
    <w:rsid w:val="00C155A4"/>
    <w:rsid w:val="00C361D0"/>
    <w:rsid w:val="00C71D56"/>
    <w:rsid w:val="00C73EB2"/>
    <w:rsid w:val="00C925FB"/>
    <w:rsid w:val="00C926D1"/>
    <w:rsid w:val="00C94F77"/>
    <w:rsid w:val="00C96F62"/>
    <w:rsid w:val="00C97D1C"/>
    <w:rsid w:val="00CB437B"/>
    <w:rsid w:val="00CC7179"/>
    <w:rsid w:val="00CE344F"/>
    <w:rsid w:val="00CE5B44"/>
    <w:rsid w:val="00CF749C"/>
    <w:rsid w:val="00CF763F"/>
    <w:rsid w:val="00D1454A"/>
    <w:rsid w:val="00D20105"/>
    <w:rsid w:val="00D27113"/>
    <w:rsid w:val="00D30322"/>
    <w:rsid w:val="00D31551"/>
    <w:rsid w:val="00D4243B"/>
    <w:rsid w:val="00D42C92"/>
    <w:rsid w:val="00D74057"/>
    <w:rsid w:val="00D8218F"/>
    <w:rsid w:val="00D84752"/>
    <w:rsid w:val="00D84D9D"/>
    <w:rsid w:val="00D9709D"/>
    <w:rsid w:val="00DC30BB"/>
    <w:rsid w:val="00DD5DC5"/>
    <w:rsid w:val="00DF1782"/>
    <w:rsid w:val="00E12D2E"/>
    <w:rsid w:val="00E25198"/>
    <w:rsid w:val="00E25D11"/>
    <w:rsid w:val="00E44BE6"/>
    <w:rsid w:val="00E44F17"/>
    <w:rsid w:val="00E46CEC"/>
    <w:rsid w:val="00E53FCA"/>
    <w:rsid w:val="00E62D66"/>
    <w:rsid w:val="00E73C3C"/>
    <w:rsid w:val="00E776A9"/>
    <w:rsid w:val="00E86906"/>
    <w:rsid w:val="00E93FF5"/>
    <w:rsid w:val="00E97C83"/>
    <w:rsid w:val="00EA074A"/>
    <w:rsid w:val="00EB0967"/>
    <w:rsid w:val="00EB3019"/>
    <w:rsid w:val="00EC02D9"/>
    <w:rsid w:val="00EC47FB"/>
    <w:rsid w:val="00ED23E5"/>
    <w:rsid w:val="00EF3B61"/>
    <w:rsid w:val="00F2276D"/>
    <w:rsid w:val="00F27C3D"/>
    <w:rsid w:val="00F50AAE"/>
    <w:rsid w:val="00F73050"/>
    <w:rsid w:val="00F73BB0"/>
    <w:rsid w:val="00F7782B"/>
    <w:rsid w:val="00F8489B"/>
    <w:rsid w:val="00FA5A8B"/>
    <w:rsid w:val="00FB6C3D"/>
    <w:rsid w:val="00FD7239"/>
    <w:rsid w:val="00FD7585"/>
    <w:rsid w:val="00FE1428"/>
    <w:rsid w:val="00FE79A7"/>
    <w:rsid w:val="00FF7AA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6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53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F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1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customStyle="1" w:styleId="Heading2Char">
    <w:name w:val="Heading 2 Char"/>
    <w:basedOn w:val="DefaultParagraphFont"/>
    <w:link w:val="Heading2"/>
    <w:uiPriority w:val="9"/>
    <w:rsid w:val="00E53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3F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53FCA"/>
    <w:rPr>
      <w:rFonts w:asciiTheme="majorHAnsi" w:eastAsiaTheme="majorEastAsia" w:hAnsiTheme="majorHAnsi" w:cstheme="majorBidi"/>
      <w:b/>
      <w:bCs/>
      <w:color w:val="4F81BD" w:themeColor="accent1"/>
    </w:rPr>
  </w:style>
  <w:style w:type="table" w:styleId="TableGrid">
    <w:name w:val="Table Grid"/>
    <w:basedOn w:val="TableNormal"/>
    <w:uiPriority w:val="59"/>
    <w:rsid w:val="00E5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129"/>
    <w:rPr>
      <w:b/>
      <w:bCs/>
    </w:rPr>
  </w:style>
  <w:style w:type="paragraph" w:styleId="NormalWeb">
    <w:name w:val="Normal (Web)"/>
    <w:basedOn w:val="Normal"/>
    <w:uiPriority w:val="99"/>
    <w:unhideWhenUsed/>
    <w:rsid w:val="00BE0129"/>
    <w:pPr>
      <w:spacing w:before="100" w:beforeAutospacing="1" w:after="100" w:afterAutospacing="1"/>
    </w:pPr>
    <w:rPr>
      <w:rFonts w:ascii="Times New Roman" w:hAnsi="Times New Roman"/>
      <w:sz w:val="24"/>
      <w:szCs w:val="24"/>
      <w:lang w:eastAsia="da-DK"/>
    </w:rPr>
  </w:style>
  <w:style w:type="character" w:styleId="HTMLCite">
    <w:name w:val="HTML Cite"/>
    <w:basedOn w:val="DefaultParagraphFont"/>
    <w:uiPriority w:val="99"/>
    <w:semiHidden/>
    <w:unhideWhenUsed/>
    <w:rsid w:val="00A46F76"/>
    <w:rPr>
      <w:i/>
      <w:iCs/>
    </w:rPr>
  </w:style>
  <w:style w:type="character" w:customStyle="1" w:styleId="st">
    <w:name w:val="st"/>
    <w:basedOn w:val="DefaultParagraphFont"/>
    <w:rsid w:val="00A46F76"/>
  </w:style>
  <w:style w:type="character" w:styleId="Emphasis">
    <w:name w:val="Emphasis"/>
    <w:basedOn w:val="DefaultParagraphFont"/>
    <w:uiPriority w:val="20"/>
    <w:qFormat/>
    <w:rsid w:val="00A46F76"/>
    <w:rPr>
      <w:i/>
      <w:iCs/>
    </w:rPr>
  </w:style>
  <w:style w:type="character" w:customStyle="1" w:styleId="apple-converted-space">
    <w:name w:val="apple-converted-space"/>
    <w:basedOn w:val="DefaultParagraphFont"/>
    <w:rsid w:val="00A46F76"/>
  </w:style>
  <w:style w:type="paragraph" w:customStyle="1" w:styleId="Default">
    <w:name w:val="Default"/>
    <w:rsid w:val="00CC717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11B16"/>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211B16"/>
    <w:rPr>
      <w:sz w:val="20"/>
      <w:szCs w:val="20"/>
      <w:lang w:val="en-CA"/>
    </w:rPr>
  </w:style>
  <w:style w:type="character" w:styleId="FootnoteReference">
    <w:name w:val="footnote reference"/>
    <w:basedOn w:val="DefaultParagraphFont"/>
    <w:uiPriority w:val="99"/>
    <w:semiHidden/>
    <w:unhideWhenUsed/>
    <w:rsid w:val="00211B16"/>
    <w:rPr>
      <w:vertAlign w:val="superscript"/>
    </w:rPr>
  </w:style>
  <w:style w:type="character" w:customStyle="1" w:styleId="Heading4Char">
    <w:name w:val="Heading 4 Char"/>
    <w:basedOn w:val="DefaultParagraphFont"/>
    <w:link w:val="Heading4"/>
    <w:uiPriority w:val="9"/>
    <w:rsid w:val="0068115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25198"/>
    <w:pPr>
      <w:tabs>
        <w:tab w:val="center" w:pos="4819"/>
        <w:tab w:val="right" w:pos="9638"/>
      </w:tabs>
    </w:pPr>
  </w:style>
  <w:style w:type="character" w:customStyle="1" w:styleId="HeaderChar">
    <w:name w:val="Header Char"/>
    <w:basedOn w:val="DefaultParagraphFont"/>
    <w:link w:val="Header"/>
    <w:uiPriority w:val="99"/>
    <w:rsid w:val="00E25198"/>
    <w:rPr>
      <w:rFonts w:ascii="Calibri" w:eastAsia="Times New Roman" w:hAnsi="Calibri" w:cs="Times New Roman"/>
    </w:rPr>
  </w:style>
  <w:style w:type="paragraph" w:styleId="Footer">
    <w:name w:val="footer"/>
    <w:basedOn w:val="Normal"/>
    <w:link w:val="FooterChar"/>
    <w:uiPriority w:val="99"/>
    <w:unhideWhenUsed/>
    <w:rsid w:val="00E25198"/>
    <w:pPr>
      <w:tabs>
        <w:tab w:val="center" w:pos="4819"/>
        <w:tab w:val="right" w:pos="9638"/>
      </w:tabs>
    </w:pPr>
  </w:style>
  <w:style w:type="character" w:customStyle="1" w:styleId="FooterChar">
    <w:name w:val="Footer Char"/>
    <w:basedOn w:val="DefaultParagraphFont"/>
    <w:link w:val="Footer"/>
    <w:uiPriority w:val="99"/>
    <w:rsid w:val="00E25198"/>
    <w:rPr>
      <w:rFonts w:ascii="Calibri" w:eastAsia="Times New Roman" w:hAnsi="Calibri" w:cs="Times New Roman"/>
    </w:rPr>
  </w:style>
  <w:style w:type="character" w:styleId="FollowedHyperlink">
    <w:name w:val="FollowedHyperlink"/>
    <w:basedOn w:val="DefaultParagraphFont"/>
    <w:uiPriority w:val="99"/>
    <w:semiHidden/>
    <w:unhideWhenUsed/>
    <w:rsid w:val="003A64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53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F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1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customStyle="1" w:styleId="Heading2Char">
    <w:name w:val="Heading 2 Char"/>
    <w:basedOn w:val="DefaultParagraphFont"/>
    <w:link w:val="Heading2"/>
    <w:uiPriority w:val="9"/>
    <w:rsid w:val="00E53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3F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53FCA"/>
    <w:rPr>
      <w:rFonts w:asciiTheme="majorHAnsi" w:eastAsiaTheme="majorEastAsia" w:hAnsiTheme="majorHAnsi" w:cstheme="majorBidi"/>
      <w:b/>
      <w:bCs/>
      <w:color w:val="4F81BD" w:themeColor="accent1"/>
    </w:rPr>
  </w:style>
  <w:style w:type="table" w:styleId="TableGrid">
    <w:name w:val="Table Grid"/>
    <w:basedOn w:val="TableNormal"/>
    <w:uiPriority w:val="59"/>
    <w:rsid w:val="00E5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129"/>
    <w:rPr>
      <w:b/>
      <w:bCs/>
    </w:rPr>
  </w:style>
  <w:style w:type="paragraph" w:styleId="NormalWeb">
    <w:name w:val="Normal (Web)"/>
    <w:basedOn w:val="Normal"/>
    <w:uiPriority w:val="99"/>
    <w:unhideWhenUsed/>
    <w:rsid w:val="00BE0129"/>
    <w:pPr>
      <w:spacing w:before="100" w:beforeAutospacing="1" w:after="100" w:afterAutospacing="1"/>
    </w:pPr>
    <w:rPr>
      <w:rFonts w:ascii="Times New Roman" w:hAnsi="Times New Roman"/>
      <w:sz w:val="24"/>
      <w:szCs w:val="24"/>
      <w:lang w:eastAsia="da-DK"/>
    </w:rPr>
  </w:style>
  <w:style w:type="character" w:styleId="HTMLCite">
    <w:name w:val="HTML Cite"/>
    <w:basedOn w:val="DefaultParagraphFont"/>
    <w:uiPriority w:val="99"/>
    <w:semiHidden/>
    <w:unhideWhenUsed/>
    <w:rsid w:val="00A46F76"/>
    <w:rPr>
      <w:i/>
      <w:iCs/>
    </w:rPr>
  </w:style>
  <w:style w:type="character" w:customStyle="1" w:styleId="st">
    <w:name w:val="st"/>
    <w:basedOn w:val="DefaultParagraphFont"/>
    <w:rsid w:val="00A46F76"/>
  </w:style>
  <w:style w:type="character" w:styleId="Emphasis">
    <w:name w:val="Emphasis"/>
    <w:basedOn w:val="DefaultParagraphFont"/>
    <w:uiPriority w:val="20"/>
    <w:qFormat/>
    <w:rsid w:val="00A46F76"/>
    <w:rPr>
      <w:i/>
      <w:iCs/>
    </w:rPr>
  </w:style>
  <w:style w:type="character" w:customStyle="1" w:styleId="apple-converted-space">
    <w:name w:val="apple-converted-space"/>
    <w:basedOn w:val="DefaultParagraphFont"/>
    <w:rsid w:val="00A46F76"/>
  </w:style>
  <w:style w:type="paragraph" w:customStyle="1" w:styleId="Default">
    <w:name w:val="Default"/>
    <w:rsid w:val="00CC717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11B16"/>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211B16"/>
    <w:rPr>
      <w:sz w:val="20"/>
      <w:szCs w:val="20"/>
      <w:lang w:val="en-CA"/>
    </w:rPr>
  </w:style>
  <w:style w:type="character" w:styleId="FootnoteReference">
    <w:name w:val="footnote reference"/>
    <w:basedOn w:val="DefaultParagraphFont"/>
    <w:uiPriority w:val="99"/>
    <w:semiHidden/>
    <w:unhideWhenUsed/>
    <w:rsid w:val="00211B16"/>
    <w:rPr>
      <w:vertAlign w:val="superscript"/>
    </w:rPr>
  </w:style>
  <w:style w:type="character" w:customStyle="1" w:styleId="Heading4Char">
    <w:name w:val="Heading 4 Char"/>
    <w:basedOn w:val="DefaultParagraphFont"/>
    <w:link w:val="Heading4"/>
    <w:uiPriority w:val="9"/>
    <w:rsid w:val="0068115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25198"/>
    <w:pPr>
      <w:tabs>
        <w:tab w:val="center" w:pos="4819"/>
        <w:tab w:val="right" w:pos="9638"/>
      </w:tabs>
    </w:pPr>
  </w:style>
  <w:style w:type="character" w:customStyle="1" w:styleId="HeaderChar">
    <w:name w:val="Header Char"/>
    <w:basedOn w:val="DefaultParagraphFont"/>
    <w:link w:val="Header"/>
    <w:uiPriority w:val="99"/>
    <w:rsid w:val="00E25198"/>
    <w:rPr>
      <w:rFonts w:ascii="Calibri" w:eastAsia="Times New Roman" w:hAnsi="Calibri" w:cs="Times New Roman"/>
    </w:rPr>
  </w:style>
  <w:style w:type="paragraph" w:styleId="Footer">
    <w:name w:val="footer"/>
    <w:basedOn w:val="Normal"/>
    <w:link w:val="FooterChar"/>
    <w:uiPriority w:val="99"/>
    <w:unhideWhenUsed/>
    <w:rsid w:val="00E25198"/>
    <w:pPr>
      <w:tabs>
        <w:tab w:val="center" w:pos="4819"/>
        <w:tab w:val="right" w:pos="9638"/>
      </w:tabs>
    </w:pPr>
  </w:style>
  <w:style w:type="character" w:customStyle="1" w:styleId="FooterChar">
    <w:name w:val="Footer Char"/>
    <w:basedOn w:val="DefaultParagraphFont"/>
    <w:link w:val="Footer"/>
    <w:uiPriority w:val="99"/>
    <w:rsid w:val="00E25198"/>
    <w:rPr>
      <w:rFonts w:ascii="Calibri" w:eastAsia="Times New Roman" w:hAnsi="Calibri" w:cs="Times New Roman"/>
    </w:rPr>
  </w:style>
  <w:style w:type="character" w:styleId="FollowedHyperlink">
    <w:name w:val="FollowedHyperlink"/>
    <w:basedOn w:val="DefaultParagraphFont"/>
    <w:uiPriority w:val="99"/>
    <w:semiHidden/>
    <w:unhideWhenUsed/>
    <w:rsid w:val="003A64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331">
      <w:bodyDiv w:val="1"/>
      <w:marLeft w:val="0"/>
      <w:marRight w:val="0"/>
      <w:marTop w:val="0"/>
      <w:marBottom w:val="0"/>
      <w:divBdr>
        <w:top w:val="none" w:sz="0" w:space="0" w:color="auto"/>
        <w:left w:val="none" w:sz="0" w:space="0" w:color="auto"/>
        <w:bottom w:val="none" w:sz="0" w:space="0" w:color="auto"/>
        <w:right w:val="none" w:sz="0" w:space="0" w:color="auto"/>
      </w:divBdr>
    </w:div>
    <w:div w:id="39062485">
      <w:bodyDiv w:val="1"/>
      <w:marLeft w:val="0"/>
      <w:marRight w:val="0"/>
      <w:marTop w:val="0"/>
      <w:marBottom w:val="0"/>
      <w:divBdr>
        <w:top w:val="none" w:sz="0" w:space="0" w:color="auto"/>
        <w:left w:val="none" w:sz="0" w:space="0" w:color="auto"/>
        <w:bottom w:val="none" w:sz="0" w:space="0" w:color="auto"/>
        <w:right w:val="none" w:sz="0" w:space="0" w:color="auto"/>
      </w:divBdr>
    </w:div>
    <w:div w:id="56705232">
      <w:bodyDiv w:val="1"/>
      <w:marLeft w:val="0"/>
      <w:marRight w:val="0"/>
      <w:marTop w:val="0"/>
      <w:marBottom w:val="0"/>
      <w:divBdr>
        <w:top w:val="none" w:sz="0" w:space="0" w:color="auto"/>
        <w:left w:val="none" w:sz="0" w:space="0" w:color="auto"/>
        <w:bottom w:val="none" w:sz="0" w:space="0" w:color="auto"/>
        <w:right w:val="none" w:sz="0" w:space="0" w:color="auto"/>
      </w:divBdr>
    </w:div>
    <w:div w:id="72897364">
      <w:bodyDiv w:val="1"/>
      <w:marLeft w:val="0"/>
      <w:marRight w:val="0"/>
      <w:marTop w:val="0"/>
      <w:marBottom w:val="0"/>
      <w:divBdr>
        <w:top w:val="none" w:sz="0" w:space="0" w:color="auto"/>
        <w:left w:val="none" w:sz="0" w:space="0" w:color="auto"/>
        <w:bottom w:val="none" w:sz="0" w:space="0" w:color="auto"/>
        <w:right w:val="none" w:sz="0" w:space="0" w:color="auto"/>
      </w:divBdr>
    </w:div>
    <w:div w:id="80950650">
      <w:bodyDiv w:val="1"/>
      <w:marLeft w:val="0"/>
      <w:marRight w:val="0"/>
      <w:marTop w:val="0"/>
      <w:marBottom w:val="0"/>
      <w:divBdr>
        <w:top w:val="none" w:sz="0" w:space="0" w:color="auto"/>
        <w:left w:val="none" w:sz="0" w:space="0" w:color="auto"/>
        <w:bottom w:val="none" w:sz="0" w:space="0" w:color="auto"/>
        <w:right w:val="none" w:sz="0" w:space="0" w:color="auto"/>
      </w:divBdr>
    </w:div>
    <w:div w:id="140656392">
      <w:bodyDiv w:val="1"/>
      <w:marLeft w:val="0"/>
      <w:marRight w:val="0"/>
      <w:marTop w:val="0"/>
      <w:marBottom w:val="0"/>
      <w:divBdr>
        <w:top w:val="none" w:sz="0" w:space="0" w:color="auto"/>
        <w:left w:val="none" w:sz="0" w:space="0" w:color="auto"/>
        <w:bottom w:val="none" w:sz="0" w:space="0" w:color="auto"/>
        <w:right w:val="none" w:sz="0" w:space="0" w:color="auto"/>
      </w:divBdr>
    </w:div>
    <w:div w:id="194118586">
      <w:bodyDiv w:val="1"/>
      <w:marLeft w:val="0"/>
      <w:marRight w:val="0"/>
      <w:marTop w:val="0"/>
      <w:marBottom w:val="0"/>
      <w:divBdr>
        <w:top w:val="none" w:sz="0" w:space="0" w:color="auto"/>
        <w:left w:val="none" w:sz="0" w:space="0" w:color="auto"/>
        <w:bottom w:val="none" w:sz="0" w:space="0" w:color="auto"/>
        <w:right w:val="none" w:sz="0" w:space="0" w:color="auto"/>
      </w:divBdr>
      <w:divsChild>
        <w:div w:id="1913931184">
          <w:marLeft w:val="432"/>
          <w:marRight w:val="0"/>
          <w:marTop w:val="115"/>
          <w:marBottom w:val="0"/>
          <w:divBdr>
            <w:top w:val="none" w:sz="0" w:space="0" w:color="auto"/>
            <w:left w:val="none" w:sz="0" w:space="0" w:color="auto"/>
            <w:bottom w:val="none" w:sz="0" w:space="0" w:color="auto"/>
            <w:right w:val="none" w:sz="0" w:space="0" w:color="auto"/>
          </w:divBdr>
        </w:div>
      </w:divsChild>
    </w:div>
    <w:div w:id="211819092">
      <w:bodyDiv w:val="1"/>
      <w:marLeft w:val="0"/>
      <w:marRight w:val="0"/>
      <w:marTop w:val="0"/>
      <w:marBottom w:val="0"/>
      <w:divBdr>
        <w:top w:val="none" w:sz="0" w:space="0" w:color="auto"/>
        <w:left w:val="none" w:sz="0" w:space="0" w:color="auto"/>
        <w:bottom w:val="none" w:sz="0" w:space="0" w:color="auto"/>
        <w:right w:val="none" w:sz="0" w:space="0" w:color="auto"/>
      </w:divBdr>
    </w:div>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982347975">
              <w:marLeft w:val="0"/>
              <w:marRight w:val="0"/>
              <w:marTop w:val="0"/>
              <w:marBottom w:val="0"/>
              <w:divBdr>
                <w:top w:val="none" w:sz="0" w:space="0" w:color="auto"/>
                <w:left w:val="none" w:sz="0" w:space="0" w:color="auto"/>
                <w:bottom w:val="none" w:sz="0" w:space="0" w:color="auto"/>
                <w:right w:val="none" w:sz="0" w:space="0" w:color="auto"/>
              </w:divBdr>
            </w:div>
            <w:div w:id="45981074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088">
      <w:bodyDiv w:val="1"/>
      <w:marLeft w:val="0"/>
      <w:marRight w:val="0"/>
      <w:marTop w:val="0"/>
      <w:marBottom w:val="0"/>
      <w:divBdr>
        <w:top w:val="none" w:sz="0" w:space="0" w:color="auto"/>
        <w:left w:val="none" w:sz="0" w:space="0" w:color="auto"/>
        <w:bottom w:val="none" w:sz="0" w:space="0" w:color="auto"/>
        <w:right w:val="none" w:sz="0" w:space="0" w:color="auto"/>
      </w:divBdr>
    </w:div>
    <w:div w:id="552303885">
      <w:bodyDiv w:val="1"/>
      <w:marLeft w:val="0"/>
      <w:marRight w:val="0"/>
      <w:marTop w:val="0"/>
      <w:marBottom w:val="0"/>
      <w:divBdr>
        <w:top w:val="none" w:sz="0" w:space="0" w:color="auto"/>
        <w:left w:val="none" w:sz="0" w:space="0" w:color="auto"/>
        <w:bottom w:val="none" w:sz="0" w:space="0" w:color="auto"/>
        <w:right w:val="none" w:sz="0" w:space="0" w:color="auto"/>
      </w:divBdr>
    </w:div>
    <w:div w:id="554895692">
      <w:bodyDiv w:val="1"/>
      <w:marLeft w:val="0"/>
      <w:marRight w:val="0"/>
      <w:marTop w:val="0"/>
      <w:marBottom w:val="0"/>
      <w:divBdr>
        <w:top w:val="none" w:sz="0" w:space="0" w:color="auto"/>
        <w:left w:val="none" w:sz="0" w:space="0" w:color="auto"/>
        <w:bottom w:val="none" w:sz="0" w:space="0" w:color="auto"/>
        <w:right w:val="none" w:sz="0" w:space="0" w:color="auto"/>
      </w:divBdr>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608241139">
      <w:bodyDiv w:val="1"/>
      <w:marLeft w:val="0"/>
      <w:marRight w:val="0"/>
      <w:marTop w:val="0"/>
      <w:marBottom w:val="0"/>
      <w:divBdr>
        <w:top w:val="none" w:sz="0" w:space="0" w:color="auto"/>
        <w:left w:val="none" w:sz="0" w:space="0" w:color="auto"/>
        <w:bottom w:val="none" w:sz="0" w:space="0" w:color="auto"/>
        <w:right w:val="none" w:sz="0" w:space="0" w:color="auto"/>
      </w:divBdr>
    </w:div>
    <w:div w:id="694767589">
      <w:bodyDiv w:val="1"/>
      <w:marLeft w:val="0"/>
      <w:marRight w:val="0"/>
      <w:marTop w:val="0"/>
      <w:marBottom w:val="0"/>
      <w:divBdr>
        <w:top w:val="none" w:sz="0" w:space="0" w:color="auto"/>
        <w:left w:val="none" w:sz="0" w:space="0" w:color="auto"/>
        <w:bottom w:val="none" w:sz="0" w:space="0" w:color="auto"/>
        <w:right w:val="none" w:sz="0" w:space="0" w:color="auto"/>
      </w:divBdr>
    </w:div>
    <w:div w:id="736323803">
      <w:bodyDiv w:val="1"/>
      <w:marLeft w:val="0"/>
      <w:marRight w:val="0"/>
      <w:marTop w:val="0"/>
      <w:marBottom w:val="0"/>
      <w:divBdr>
        <w:top w:val="none" w:sz="0" w:space="0" w:color="auto"/>
        <w:left w:val="none" w:sz="0" w:space="0" w:color="auto"/>
        <w:bottom w:val="none" w:sz="0" w:space="0" w:color="auto"/>
        <w:right w:val="none" w:sz="0" w:space="0" w:color="auto"/>
      </w:divBdr>
    </w:div>
    <w:div w:id="740444294">
      <w:bodyDiv w:val="1"/>
      <w:marLeft w:val="0"/>
      <w:marRight w:val="0"/>
      <w:marTop w:val="0"/>
      <w:marBottom w:val="0"/>
      <w:divBdr>
        <w:top w:val="none" w:sz="0" w:space="0" w:color="auto"/>
        <w:left w:val="none" w:sz="0" w:space="0" w:color="auto"/>
        <w:bottom w:val="none" w:sz="0" w:space="0" w:color="auto"/>
        <w:right w:val="none" w:sz="0" w:space="0" w:color="auto"/>
      </w:divBdr>
    </w:div>
    <w:div w:id="746535936">
      <w:bodyDiv w:val="1"/>
      <w:marLeft w:val="0"/>
      <w:marRight w:val="0"/>
      <w:marTop w:val="0"/>
      <w:marBottom w:val="0"/>
      <w:divBdr>
        <w:top w:val="none" w:sz="0" w:space="0" w:color="auto"/>
        <w:left w:val="none" w:sz="0" w:space="0" w:color="auto"/>
        <w:bottom w:val="none" w:sz="0" w:space="0" w:color="auto"/>
        <w:right w:val="none" w:sz="0" w:space="0" w:color="auto"/>
      </w:divBdr>
    </w:div>
    <w:div w:id="767507365">
      <w:bodyDiv w:val="1"/>
      <w:marLeft w:val="0"/>
      <w:marRight w:val="0"/>
      <w:marTop w:val="0"/>
      <w:marBottom w:val="0"/>
      <w:divBdr>
        <w:top w:val="none" w:sz="0" w:space="0" w:color="auto"/>
        <w:left w:val="none" w:sz="0" w:space="0" w:color="auto"/>
        <w:bottom w:val="none" w:sz="0" w:space="0" w:color="auto"/>
        <w:right w:val="none" w:sz="0" w:space="0" w:color="auto"/>
      </w:divBdr>
    </w:div>
    <w:div w:id="934555216">
      <w:bodyDiv w:val="1"/>
      <w:marLeft w:val="0"/>
      <w:marRight w:val="0"/>
      <w:marTop w:val="0"/>
      <w:marBottom w:val="0"/>
      <w:divBdr>
        <w:top w:val="none" w:sz="0" w:space="0" w:color="auto"/>
        <w:left w:val="none" w:sz="0" w:space="0" w:color="auto"/>
        <w:bottom w:val="none" w:sz="0" w:space="0" w:color="auto"/>
        <w:right w:val="none" w:sz="0" w:space="0" w:color="auto"/>
      </w:divBdr>
    </w:div>
    <w:div w:id="950016859">
      <w:bodyDiv w:val="1"/>
      <w:marLeft w:val="0"/>
      <w:marRight w:val="0"/>
      <w:marTop w:val="0"/>
      <w:marBottom w:val="0"/>
      <w:divBdr>
        <w:top w:val="none" w:sz="0" w:space="0" w:color="auto"/>
        <w:left w:val="none" w:sz="0" w:space="0" w:color="auto"/>
        <w:bottom w:val="none" w:sz="0" w:space="0" w:color="auto"/>
        <w:right w:val="none" w:sz="0" w:space="0" w:color="auto"/>
      </w:divBdr>
      <w:divsChild>
        <w:div w:id="222258975">
          <w:marLeft w:val="45"/>
          <w:marRight w:val="45"/>
          <w:marTop w:val="0"/>
          <w:marBottom w:val="0"/>
          <w:divBdr>
            <w:top w:val="none" w:sz="0" w:space="0" w:color="auto"/>
            <w:left w:val="none" w:sz="0" w:space="0" w:color="auto"/>
            <w:bottom w:val="none" w:sz="0" w:space="0" w:color="auto"/>
            <w:right w:val="none" w:sz="0" w:space="0" w:color="auto"/>
          </w:divBdr>
          <w:divsChild>
            <w:div w:id="3654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6286">
      <w:bodyDiv w:val="1"/>
      <w:marLeft w:val="0"/>
      <w:marRight w:val="0"/>
      <w:marTop w:val="0"/>
      <w:marBottom w:val="0"/>
      <w:divBdr>
        <w:top w:val="none" w:sz="0" w:space="0" w:color="auto"/>
        <w:left w:val="none" w:sz="0" w:space="0" w:color="auto"/>
        <w:bottom w:val="none" w:sz="0" w:space="0" w:color="auto"/>
        <w:right w:val="none" w:sz="0" w:space="0" w:color="auto"/>
      </w:divBdr>
    </w:div>
    <w:div w:id="1030498209">
      <w:bodyDiv w:val="1"/>
      <w:marLeft w:val="0"/>
      <w:marRight w:val="0"/>
      <w:marTop w:val="0"/>
      <w:marBottom w:val="0"/>
      <w:divBdr>
        <w:top w:val="none" w:sz="0" w:space="0" w:color="auto"/>
        <w:left w:val="none" w:sz="0" w:space="0" w:color="auto"/>
        <w:bottom w:val="none" w:sz="0" w:space="0" w:color="auto"/>
        <w:right w:val="none" w:sz="0" w:space="0" w:color="auto"/>
      </w:divBdr>
    </w:div>
    <w:div w:id="1129516769">
      <w:bodyDiv w:val="1"/>
      <w:marLeft w:val="0"/>
      <w:marRight w:val="0"/>
      <w:marTop w:val="0"/>
      <w:marBottom w:val="0"/>
      <w:divBdr>
        <w:top w:val="none" w:sz="0" w:space="0" w:color="auto"/>
        <w:left w:val="none" w:sz="0" w:space="0" w:color="auto"/>
        <w:bottom w:val="none" w:sz="0" w:space="0" w:color="auto"/>
        <w:right w:val="none" w:sz="0" w:space="0" w:color="auto"/>
      </w:divBdr>
    </w:div>
    <w:div w:id="1214779188">
      <w:bodyDiv w:val="1"/>
      <w:marLeft w:val="0"/>
      <w:marRight w:val="0"/>
      <w:marTop w:val="0"/>
      <w:marBottom w:val="0"/>
      <w:divBdr>
        <w:top w:val="none" w:sz="0" w:space="0" w:color="auto"/>
        <w:left w:val="none" w:sz="0" w:space="0" w:color="auto"/>
        <w:bottom w:val="none" w:sz="0" w:space="0" w:color="auto"/>
        <w:right w:val="none" w:sz="0" w:space="0" w:color="auto"/>
      </w:divBdr>
    </w:div>
    <w:div w:id="1221401635">
      <w:bodyDiv w:val="1"/>
      <w:marLeft w:val="0"/>
      <w:marRight w:val="0"/>
      <w:marTop w:val="0"/>
      <w:marBottom w:val="0"/>
      <w:divBdr>
        <w:top w:val="none" w:sz="0" w:space="0" w:color="auto"/>
        <w:left w:val="none" w:sz="0" w:space="0" w:color="auto"/>
        <w:bottom w:val="none" w:sz="0" w:space="0" w:color="auto"/>
        <w:right w:val="none" w:sz="0" w:space="0" w:color="auto"/>
      </w:divBdr>
    </w:div>
    <w:div w:id="1333531556">
      <w:bodyDiv w:val="1"/>
      <w:marLeft w:val="0"/>
      <w:marRight w:val="0"/>
      <w:marTop w:val="0"/>
      <w:marBottom w:val="0"/>
      <w:divBdr>
        <w:top w:val="none" w:sz="0" w:space="0" w:color="auto"/>
        <w:left w:val="none" w:sz="0" w:space="0" w:color="auto"/>
        <w:bottom w:val="none" w:sz="0" w:space="0" w:color="auto"/>
        <w:right w:val="none" w:sz="0" w:space="0" w:color="auto"/>
      </w:divBdr>
    </w:div>
    <w:div w:id="1403403857">
      <w:bodyDiv w:val="1"/>
      <w:marLeft w:val="0"/>
      <w:marRight w:val="0"/>
      <w:marTop w:val="0"/>
      <w:marBottom w:val="0"/>
      <w:divBdr>
        <w:top w:val="none" w:sz="0" w:space="0" w:color="auto"/>
        <w:left w:val="none" w:sz="0" w:space="0" w:color="auto"/>
        <w:bottom w:val="none" w:sz="0" w:space="0" w:color="auto"/>
        <w:right w:val="none" w:sz="0" w:space="0" w:color="auto"/>
      </w:divBdr>
    </w:div>
    <w:div w:id="1503200420">
      <w:bodyDiv w:val="1"/>
      <w:marLeft w:val="0"/>
      <w:marRight w:val="0"/>
      <w:marTop w:val="0"/>
      <w:marBottom w:val="0"/>
      <w:divBdr>
        <w:top w:val="none" w:sz="0" w:space="0" w:color="auto"/>
        <w:left w:val="none" w:sz="0" w:space="0" w:color="auto"/>
        <w:bottom w:val="none" w:sz="0" w:space="0" w:color="auto"/>
        <w:right w:val="none" w:sz="0" w:space="0" w:color="auto"/>
      </w:divBdr>
    </w:div>
    <w:div w:id="1543980591">
      <w:bodyDiv w:val="1"/>
      <w:marLeft w:val="0"/>
      <w:marRight w:val="0"/>
      <w:marTop w:val="0"/>
      <w:marBottom w:val="0"/>
      <w:divBdr>
        <w:top w:val="none" w:sz="0" w:space="0" w:color="auto"/>
        <w:left w:val="none" w:sz="0" w:space="0" w:color="auto"/>
        <w:bottom w:val="none" w:sz="0" w:space="0" w:color="auto"/>
        <w:right w:val="none" w:sz="0" w:space="0" w:color="auto"/>
      </w:divBdr>
    </w:div>
    <w:div w:id="1590575336">
      <w:bodyDiv w:val="1"/>
      <w:marLeft w:val="0"/>
      <w:marRight w:val="0"/>
      <w:marTop w:val="0"/>
      <w:marBottom w:val="0"/>
      <w:divBdr>
        <w:top w:val="none" w:sz="0" w:space="0" w:color="auto"/>
        <w:left w:val="none" w:sz="0" w:space="0" w:color="auto"/>
        <w:bottom w:val="none" w:sz="0" w:space="0" w:color="auto"/>
        <w:right w:val="none" w:sz="0" w:space="0" w:color="auto"/>
      </w:divBdr>
    </w:div>
    <w:div w:id="1617521522">
      <w:bodyDiv w:val="1"/>
      <w:marLeft w:val="0"/>
      <w:marRight w:val="0"/>
      <w:marTop w:val="0"/>
      <w:marBottom w:val="0"/>
      <w:divBdr>
        <w:top w:val="none" w:sz="0" w:space="0" w:color="auto"/>
        <w:left w:val="none" w:sz="0" w:space="0" w:color="auto"/>
        <w:bottom w:val="none" w:sz="0" w:space="0" w:color="auto"/>
        <w:right w:val="none" w:sz="0" w:space="0" w:color="auto"/>
      </w:divBdr>
    </w:div>
    <w:div w:id="1657416754">
      <w:bodyDiv w:val="1"/>
      <w:marLeft w:val="0"/>
      <w:marRight w:val="0"/>
      <w:marTop w:val="0"/>
      <w:marBottom w:val="0"/>
      <w:divBdr>
        <w:top w:val="none" w:sz="0" w:space="0" w:color="auto"/>
        <w:left w:val="none" w:sz="0" w:space="0" w:color="auto"/>
        <w:bottom w:val="none" w:sz="0" w:space="0" w:color="auto"/>
        <w:right w:val="none" w:sz="0" w:space="0" w:color="auto"/>
      </w:divBdr>
    </w:div>
    <w:div w:id="1677415650">
      <w:bodyDiv w:val="1"/>
      <w:marLeft w:val="0"/>
      <w:marRight w:val="0"/>
      <w:marTop w:val="0"/>
      <w:marBottom w:val="0"/>
      <w:divBdr>
        <w:top w:val="none" w:sz="0" w:space="0" w:color="auto"/>
        <w:left w:val="none" w:sz="0" w:space="0" w:color="auto"/>
        <w:bottom w:val="none" w:sz="0" w:space="0" w:color="auto"/>
        <w:right w:val="none" w:sz="0" w:space="0" w:color="auto"/>
      </w:divBdr>
    </w:div>
    <w:div w:id="1703555512">
      <w:bodyDiv w:val="1"/>
      <w:marLeft w:val="0"/>
      <w:marRight w:val="0"/>
      <w:marTop w:val="0"/>
      <w:marBottom w:val="0"/>
      <w:divBdr>
        <w:top w:val="none" w:sz="0" w:space="0" w:color="auto"/>
        <w:left w:val="none" w:sz="0" w:space="0" w:color="auto"/>
        <w:bottom w:val="none" w:sz="0" w:space="0" w:color="auto"/>
        <w:right w:val="none" w:sz="0" w:space="0" w:color="auto"/>
      </w:divBdr>
    </w:div>
    <w:div w:id="1813250632">
      <w:bodyDiv w:val="1"/>
      <w:marLeft w:val="0"/>
      <w:marRight w:val="0"/>
      <w:marTop w:val="0"/>
      <w:marBottom w:val="0"/>
      <w:divBdr>
        <w:top w:val="none" w:sz="0" w:space="0" w:color="auto"/>
        <w:left w:val="none" w:sz="0" w:space="0" w:color="auto"/>
        <w:bottom w:val="none" w:sz="0" w:space="0" w:color="auto"/>
        <w:right w:val="none" w:sz="0" w:space="0" w:color="auto"/>
      </w:divBdr>
    </w:div>
    <w:div w:id="1923443164">
      <w:bodyDiv w:val="1"/>
      <w:marLeft w:val="0"/>
      <w:marRight w:val="0"/>
      <w:marTop w:val="0"/>
      <w:marBottom w:val="0"/>
      <w:divBdr>
        <w:top w:val="none" w:sz="0" w:space="0" w:color="auto"/>
        <w:left w:val="none" w:sz="0" w:space="0" w:color="auto"/>
        <w:bottom w:val="none" w:sz="0" w:space="0" w:color="auto"/>
        <w:right w:val="none" w:sz="0" w:space="0" w:color="auto"/>
      </w:divBdr>
    </w:div>
    <w:div w:id="1944530480">
      <w:bodyDiv w:val="1"/>
      <w:marLeft w:val="0"/>
      <w:marRight w:val="0"/>
      <w:marTop w:val="0"/>
      <w:marBottom w:val="0"/>
      <w:divBdr>
        <w:top w:val="none" w:sz="0" w:space="0" w:color="auto"/>
        <w:left w:val="none" w:sz="0" w:space="0" w:color="auto"/>
        <w:bottom w:val="none" w:sz="0" w:space="0" w:color="auto"/>
        <w:right w:val="none" w:sz="0" w:space="0" w:color="auto"/>
      </w:divBdr>
    </w:div>
    <w:div w:id="1975990012">
      <w:bodyDiv w:val="1"/>
      <w:marLeft w:val="0"/>
      <w:marRight w:val="0"/>
      <w:marTop w:val="0"/>
      <w:marBottom w:val="0"/>
      <w:divBdr>
        <w:top w:val="none" w:sz="0" w:space="0" w:color="auto"/>
        <w:left w:val="none" w:sz="0" w:space="0" w:color="auto"/>
        <w:bottom w:val="none" w:sz="0" w:space="0" w:color="auto"/>
        <w:right w:val="none" w:sz="0" w:space="0" w:color="auto"/>
      </w:divBdr>
    </w:div>
    <w:div w:id="2092189286">
      <w:bodyDiv w:val="1"/>
      <w:marLeft w:val="0"/>
      <w:marRight w:val="0"/>
      <w:marTop w:val="0"/>
      <w:marBottom w:val="0"/>
      <w:divBdr>
        <w:top w:val="none" w:sz="0" w:space="0" w:color="auto"/>
        <w:left w:val="none" w:sz="0" w:space="0" w:color="auto"/>
        <w:bottom w:val="none" w:sz="0" w:space="0" w:color="auto"/>
        <w:right w:val="none" w:sz="0" w:space="0" w:color="auto"/>
      </w:divBdr>
      <w:divsChild>
        <w:div w:id="1331444792">
          <w:marLeft w:val="360"/>
          <w:marRight w:val="0"/>
          <w:marTop w:val="200"/>
          <w:marBottom w:val="0"/>
          <w:divBdr>
            <w:top w:val="none" w:sz="0" w:space="0" w:color="auto"/>
            <w:left w:val="none" w:sz="0" w:space="0" w:color="auto"/>
            <w:bottom w:val="none" w:sz="0" w:space="0" w:color="auto"/>
            <w:right w:val="none" w:sz="0" w:space="0" w:color="auto"/>
          </w:divBdr>
        </w:div>
        <w:div w:id="1946225168">
          <w:marLeft w:val="360"/>
          <w:marRight w:val="0"/>
          <w:marTop w:val="200"/>
          <w:marBottom w:val="0"/>
          <w:divBdr>
            <w:top w:val="none" w:sz="0" w:space="0" w:color="auto"/>
            <w:left w:val="none" w:sz="0" w:space="0" w:color="auto"/>
            <w:bottom w:val="none" w:sz="0" w:space="0" w:color="auto"/>
            <w:right w:val="none" w:sz="0" w:space="0" w:color="auto"/>
          </w:divBdr>
        </w:div>
        <w:div w:id="1467118311">
          <w:marLeft w:val="360"/>
          <w:marRight w:val="0"/>
          <w:marTop w:val="200"/>
          <w:marBottom w:val="0"/>
          <w:divBdr>
            <w:top w:val="none" w:sz="0" w:space="0" w:color="auto"/>
            <w:left w:val="none" w:sz="0" w:space="0" w:color="auto"/>
            <w:bottom w:val="none" w:sz="0" w:space="0" w:color="auto"/>
            <w:right w:val="none" w:sz="0" w:space="0" w:color="auto"/>
          </w:divBdr>
        </w:div>
        <w:div w:id="1114865430">
          <w:marLeft w:val="360"/>
          <w:marRight w:val="0"/>
          <w:marTop w:val="200"/>
          <w:marBottom w:val="0"/>
          <w:divBdr>
            <w:top w:val="none" w:sz="0" w:space="0" w:color="auto"/>
            <w:left w:val="none" w:sz="0" w:space="0" w:color="auto"/>
            <w:bottom w:val="none" w:sz="0" w:space="0" w:color="auto"/>
            <w:right w:val="none" w:sz="0" w:space="0" w:color="auto"/>
          </w:divBdr>
        </w:div>
        <w:div w:id="1839269188">
          <w:marLeft w:val="360"/>
          <w:marRight w:val="0"/>
          <w:marTop w:val="200"/>
          <w:marBottom w:val="0"/>
          <w:divBdr>
            <w:top w:val="none" w:sz="0" w:space="0" w:color="auto"/>
            <w:left w:val="none" w:sz="0" w:space="0" w:color="auto"/>
            <w:bottom w:val="none" w:sz="0" w:space="0" w:color="auto"/>
            <w:right w:val="none" w:sz="0" w:space="0" w:color="auto"/>
          </w:divBdr>
        </w:div>
      </w:divsChild>
    </w:div>
    <w:div w:id="21268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cticobserving.org/images/pdf/Committees/CON/20190206/01_SAON_CON_Financial_Plan_Structure.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rcticobserving.org/images/pdf/Committees/CON/20190206/07_SAON_CON_meeting_participation.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cticobserving.org/images/pdf/Committees/CON/20190206/03_GoToMeeting.docx" TargetMode="External"/><Relationship Id="rId5" Type="http://schemas.openxmlformats.org/officeDocument/2006/relationships/settings" Target="settings.xml"/><Relationship Id="rId15" Type="http://schemas.openxmlformats.org/officeDocument/2006/relationships/hyperlink" Target="http://www.arcticobserving.org/committees/con/meetings" TargetMode="External"/><Relationship Id="rId10" Type="http://schemas.openxmlformats.org/officeDocument/2006/relationships/hyperlink" Target="https://www.arcticobserving.org/images/pdf/Committees/CON/20190206/02_SAON_CON_Telephone_Conference_06FEB2018_Draft_Agenda_version_03FEB2019.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rcticobserving.org/images/pdf/Committees/CON/20190206/04_Schematic_Roadmap_ArcticGEOSS_SAON_strategy_16.1.2019_H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78CD2-F51C-4798-99A6-53179129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7</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11</cp:revision>
  <cp:lastPrinted>2017-01-04T16:30:00Z</cp:lastPrinted>
  <dcterms:created xsi:type="dcterms:W3CDTF">2017-05-08T09:39:00Z</dcterms:created>
  <dcterms:modified xsi:type="dcterms:W3CDTF">2019-03-20T19:21:00Z</dcterms:modified>
</cp:coreProperties>
</file>